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8EC4B" w14:textId="5FC96070" w:rsidR="004A7020" w:rsidRPr="00D47EF7" w:rsidRDefault="00E646EA" w:rsidP="007917C1">
      <w:pPr>
        <w:jc w:val="center"/>
        <w:rPr>
          <w:rFonts w:asciiTheme="majorHAnsi" w:hAnsiTheme="majorHAnsi" w:cstheme="majorHAnsi"/>
          <w:b/>
          <w:sz w:val="22"/>
          <w:szCs w:val="22"/>
        </w:rPr>
      </w:pPr>
      <w:r w:rsidRPr="00D47EF7">
        <w:rPr>
          <w:rFonts w:asciiTheme="majorHAnsi" w:hAnsiTheme="majorHAnsi" w:cstheme="majorHAnsi"/>
          <w:b/>
          <w:sz w:val="22"/>
          <w:szCs w:val="22"/>
        </w:rPr>
        <w:t xml:space="preserve">Draft proposal to model emission of </w:t>
      </w:r>
      <w:r w:rsidR="00422994" w:rsidRPr="00D47EF7">
        <w:rPr>
          <w:rFonts w:asciiTheme="majorHAnsi" w:hAnsiTheme="majorHAnsi" w:cstheme="majorHAnsi"/>
          <w:b/>
          <w:sz w:val="22"/>
          <w:szCs w:val="22"/>
        </w:rPr>
        <w:t xml:space="preserve">accumulation mode </w:t>
      </w:r>
      <w:r w:rsidRPr="00D47EF7">
        <w:rPr>
          <w:rFonts w:asciiTheme="majorHAnsi" w:hAnsiTheme="majorHAnsi" w:cstheme="majorHAnsi"/>
          <w:b/>
          <w:sz w:val="22"/>
          <w:szCs w:val="22"/>
        </w:rPr>
        <w:t>H</w:t>
      </w:r>
      <w:r w:rsidRPr="00D47EF7">
        <w:rPr>
          <w:rFonts w:asciiTheme="majorHAnsi" w:hAnsiTheme="majorHAnsi" w:cstheme="majorHAnsi"/>
          <w:b/>
          <w:sz w:val="22"/>
          <w:szCs w:val="22"/>
          <w:vertAlign w:val="subscript"/>
        </w:rPr>
        <w:t>2</w:t>
      </w:r>
      <w:r w:rsidRPr="00D47EF7">
        <w:rPr>
          <w:rFonts w:asciiTheme="majorHAnsi" w:hAnsiTheme="majorHAnsi" w:cstheme="majorHAnsi"/>
          <w:b/>
          <w:sz w:val="22"/>
          <w:szCs w:val="22"/>
        </w:rPr>
        <w:t>SO</w:t>
      </w:r>
      <w:r w:rsidRPr="00D47EF7">
        <w:rPr>
          <w:rFonts w:asciiTheme="majorHAnsi" w:hAnsiTheme="majorHAnsi" w:cstheme="majorHAnsi"/>
          <w:b/>
          <w:sz w:val="22"/>
          <w:szCs w:val="22"/>
          <w:vertAlign w:val="subscript"/>
        </w:rPr>
        <w:t>4</w:t>
      </w:r>
      <w:r w:rsidRPr="00D47EF7">
        <w:rPr>
          <w:rFonts w:asciiTheme="majorHAnsi" w:hAnsiTheme="majorHAnsi" w:cstheme="majorHAnsi"/>
          <w:b/>
          <w:sz w:val="22"/>
          <w:szCs w:val="22"/>
        </w:rPr>
        <w:t xml:space="preserve"> in </w:t>
      </w:r>
    </w:p>
    <w:p w14:paraId="36ADF434" w14:textId="7104BB5F" w:rsidR="00E646EA" w:rsidRPr="00D47EF7" w:rsidRDefault="00E646EA" w:rsidP="007917C1">
      <w:pPr>
        <w:jc w:val="center"/>
        <w:rPr>
          <w:rFonts w:asciiTheme="majorHAnsi" w:hAnsiTheme="majorHAnsi" w:cstheme="majorHAnsi"/>
          <w:b/>
          <w:sz w:val="22"/>
          <w:szCs w:val="22"/>
        </w:rPr>
      </w:pPr>
      <w:proofErr w:type="gramStart"/>
      <w:r w:rsidRPr="00D47EF7">
        <w:rPr>
          <w:rFonts w:asciiTheme="majorHAnsi" w:hAnsiTheme="majorHAnsi" w:cstheme="majorHAnsi"/>
          <w:b/>
          <w:sz w:val="22"/>
          <w:szCs w:val="22"/>
        </w:rPr>
        <w:t>chemistry</w:t>
      </w:r>
      <w:proofErr w:type="gramEnd"/>
      <w:r w:rsidRPr="00D47EF7">
        <w:rPr>
          <w:rFonts w:asciiTheme="majorHAnsi" w:hAnsiTheme="majorHAnsi" w:cstheme="majorHAnsi"/>
          <w:b/>
          <w:sz w:val="22"/>
          <w:szCs w:val="22"/>
        </w:rPr>
        <w:t xml:space="preserve">-climate models for </w:t>
      </w:r>
      <w:r w:rsidR="006E051B" w:rsidRPr="00D47EF7">
        <w:rPr>
          <w:rFonts w:asciiTheme="majorHAnsi" w:hAnsiTheme="majorHAnsi" w:cstheme="majorHAnsi"/>
          <w:b/>
          <w:sz w:val="22"/>
          <w:szCs w:val="22"/>
        </w:rPr>
        <w:t xml:space="preserve">a </w:t>
      </w:r>
      <w:proofErr w:type="spellStart"/>
      <w:r w:rsidRPr="00D47EF7">
        <w:rPr>
          <w:rFonts w:asciiTheme="majorHAnsi" w:hAnsiTheme="majorHAnsi" w:cstheme="majorHAnsi"/>
          <w:b/>
          <w:sz w:val="22"/>
          <w:szCs w:val="22"/>
        </w:rPr>
        <w:t>GeoMIP</w:t>
      </w:r>
      <w:proofErr w:type="spellEnd"/>
      <w:r w:rsidRPr="00D47EF7">
        <w:rPr>
          <w:rFonts w:asciiTheme="majorHAnsi" w:hAnsiTheme="majorHAnsi" w:cstheme="majorHAnsi"/>
          <w:b/>
          <w:sz w:val="22"/>
          <w:szCs w:val="22"/>
        </w:rPr>
        <w:t xml:space="preserve"> </w:t>
      </w:r>
      <w:r w:rsidR="006E051B" w:rsidRPr="00D47EF7">
        <w:rPr>
          <w:rFonts w:asciiTheme="majorHAnsi" w:hAnsiTheme="majorHAnsi" w:cstheme="majorHAnsi"/>
          <w:b/>
          <w:sz w:val="22"/>
          <w:szCs w:val="22"/>
        </w:rPr>
        <w:t xml:space="preserve">test-bed </w:t>
      </w:r>
      <w:proofErr w:type="spellStart"/>
      <w:r w:rsidRPr="00D47EF7">
        <w:rPr>
          <w:rFonts w:asciiTheme="majorHAnsi" w:hAnsiTheme="majorHAnsi" w:cstheme="majorHAnsi"/>
          <w:b/>
          <w:sz w:val="22"/>
          <w:szCs w:val="22"/>
        </w:rPr>
        <w:t>intercomparison</w:t>
      </w:r>
      <w:proofErr w:type="spellEnd"/>
      <w:r w:rsidR="006E051B" w:rsidRPr="00D47EF7">
        <w:rPr>
          <w:rFonts w:asciiTheme="majorHAnsi" w:hAnsiTheme="majorHAnsi" w:cstheme="majorHAnsi"/>
          <w:b/>
          <w:sz w:val="22"/>
          <w:szCs w:val="22"/>
        </w:rPr>
        <w:t xml:space="preserve"> study</w:t>
      </w:r>
    </w:p>
    <w:p w14:paraId="4A7E4B80" w14:textId="77777777" w:rsidR="00E646EA" w:rsidRPr="00D47EF7" w:rsidRDefault="00E646EA">
      <w:pPr>
        <w:rPr>
          <w:rFonts w:asciiTheme="majorHAnsi" w:hAnsiTheme="majorHAnsi" w:cstheme="majorHAnsi"/>
          <w:sz w:val="22"/>
          <w:szCs w:val="22"/>
        </w:rPr>
      </w:pPr>
    </w:p>
    <w:p w14:paraId="6A235AD1" w14:textId="0B34A3C4" w:rsidR="00381177" w:rsidRPr="00D47EF7" w:rsidRDefault="006E051B">
      <w:pPr>
        <w:rPr>
          <w:rFonts w:asciiTheme="majorHAnsi" w:hAnsiTheme="majorHAnsi" w:cstheme="majorHAnsi"/>
          <w:sz w:val="22"/>
          <w:szCs w:val="22"/>
        </w:rPr>
      </w:pPr>
      <w:r w:rsidRPr="00D47EF7">
        <w:rPr>
          <w:rFonts w:asciiTheme="majorHAnsi" w:hAnsiTheme="majorHAnsi" w:cstheme="majorHAnsi"/>
          <w:sz w:val="22"/>
          <w:szCs w:val="22"/>
        </w:rPr>
        <w:t>Authors: Debra Weisenstein and David Keith</w:t>
      </w:r>
    </w:p>
    <w:p w14:paraId="72E3D8C6" w14:textId="7D7B4794" w:rsidR="006E051B" w:rsidRPr="00D47EF7" w:rsidRDefault="006E051B">
      <w:pPr>
        <w:rPr>
          <w:rFonts w:asciiTheme="majorHAnsi" w:hAnsiTheme="majorHAnsi" w:cstheme="majorHAnsi"/>
          <w:b/>
          <w:sz w:val="22"/>
          <w:szCs w:val="22"/>
        </w:rPr>
      </w:pPr>
    </w:p>
    <w:p w14:paraId="7D75ED80" w14:textId="6FA2E34B" w:rsidR="006E051B" w:rsidRPr="00D47EF7" w:rsidRDefault="006E051B">
      <w:pPr>
        <w:rPr>
          <w:rFonts w:asciiTheme="majorHAnsi" w:hAnsiTheme="majorHAnsi" w:cstheme="majorHAnsi"/>
          <w:sz w:val="22"/>
          <w:szCs w:val="22"/>
        </w:rPr>
      </w:pPr>
      <w:r w:rsidRPr="00D47EF7">
        <w:rPr>
          <w:rFonts w:asciiTheme="majorHAnsi" w:hAnsiTheme="majorHAnsi" w:cstheme="majorHAnsi"/>
          <w:sz w:val="22"/>
          <w:szCs w:val="22"/>
        </w:rPr>
        <w:t xml:space="preserve">Version of: </w:t>
      </w:r>
      <w:r w:rsidR="00D21D0D">
        <w:rPr>
          <w:rFonts w:asciiTheme="majorHAnsi" w:hAnsiTheme="majorHAnsi" w:cstheme="majorHAnsi"/>
          <w:sz w:val="22"/>
          <w:szCs w:val="22"/>
        </w:rPr>
        <w:t>13 Aug</w:t>
      </w:r>
      <w:r w:rsidRPr="00D47EF7">
        <w:rPr>
          <w:rFonts w:asciiTheme="majorHAnsi" w:hAnsiTheme="majorHAnsi" w:cstheme="majorHAnsi"/>
          <w:sz w:val="22"/>
          <w:szCs w:val="22"/>
        </w:rPr>
        <w:t xml:space="preserve"> 201</w:t>
      </w:r>
      <w:r w:rsidR="003D031D" w:rsidRPr="00D47EF7">
        <w:rPr>
          <w:rFonts w:asciiTheme="majorHAnsi" w:hAnsiTheme="majorHAnsi" w:cstheme="majorHAnsi"/>
          <w:sz w:val="22"/>
          <w:szCs w:val="22"/>
        </w:rPr>
        <w:t>8</w:t>
      </w:r>
    </w:p>
    <w:p w14:paraId="61E47BB2" w14:textId="77777777" w:rsidR="006E051B" w:rsidRPr="00D47EF7" w:rsidRDefault="006E051B">
      <w:pPr>
        <w:rPr>
          <w:rFonts w:asciiTheme="majorHAnsi" w:hAnsiTheme="majorHAnsi" w:cstheme="majorHAnsi"/>
          <w:b/>
          <w:sz w:val="22"/>
          <w:szCs w:val="22"/>
        </w:rPr>
      </w:pPr>
      <w:bookmarkStart w:id="0" w:name="_GoBack"/>
      <w:bookmarkEnd w:id="0"/>
    </w:p>
    <w:p w14:paraId="696004A6" w14:textId="769C8011" w:rsidR="00E646EA" w:rsidRPr="00D47EF7" w:rsidRDefault="00E56917">
      <w:pPr>
        <w:rPr>
          <w:rFonts w:asciiTheme="majorHAnsi" w:hAnsiTheme="majorHAnsi" w:cstheme="majorHAnsi"/>
          <w:b/>
          <w:sz w:val="22"/>
          <w:szCs w:val="22"/>
        </w:rPr>
      </w:pPr>
      <w:r w:rsidRPr="00D47EF7">
        <w:rPr>
          <w:rFonts w:asciiTheme="majorHAnsi" w:hAnsiTheme="majorHAnsi" w:cstheme="majorHAnsi"/>
          <w:b/>
          <w:sz w:val="22"/>
          <w:szCs w:val="22"/>
        </w:rPr>
        <w:t>Overview</w:t>
      </w:r>
    </w:p>
    <w:p w14:paraId="32D00D05" w14:textId="490DF133" w:rsidR="00E322CD" w:rsidRPr="00D47EF7" w:rsidRDefault="00381177">
      <w:pPr>
        <w:rPr>
          <w:rFonts w:asciiTheme="majorHAnsi" w:hAnsiTheme="majorHAnsi" w:cstheme="majorHAnsi"/>
          <w:sz w:val="22"/>
          <w:szCs w:val="22"/>
        </w:rPr>
      </w:pPr>
      <w:r w:rsidRPr="00D47EF7">
        <w:rPr>
          <w:rFonts w:asciiTheme="majorHAnsi" w:hAnsiTheme="majorHAnsi" w:cstheme="majorHAnsi"/>
          <w:sz w:val="22"/>
          <w:szCs w:val="22"/>
        </w:rPr>
        <w:t xml:space="preserve">Most </w:t>
      </w:r>
      <w:r w:rsidR="00E646EA" w:rsidRPr="00D47EF7">
        <w:rPr>
          <w:rFonts w:asciiTheme="majorHAnsi" w:hAnsiTheme="majorHAnsi" w:cstheme="majorHAnsi"/>
          <w:sz w:val="22"/>
          <w:szCs w:val="22"/>
        </w:rPr>
        <w:t xml:space="preserve">modeling work exploring stratospheric aerosol injection (SAI) as a method of </w:t>
      </w:r>
      <w:r w:rsidR="0022093F" w:rsidRPr="00D47EF7">
        <w:rPr>
          <w:rFonts w:asciiTheme="majorHAnsi" w:hAnsiTheme="majorHAnsi" w:cstheme="majorHAnsi"/>
          <w:sz w:val="22"/>
          <w:szCs w:val="22"/>
        </w:rPr>
        <w:t xml:space="preserve">solar </w:t>
      </w:r>
      <w:proofErr w:type="spellStart"/>
      <w:r w:rsidR="00E646EA" w:rsidRPr="00D47EF7">
        <w:rPr>
          <w:rFonts w:asciiTheme="majorHAnsi" w:hAnsiTheme="majorHAnsi" w:cstheme="majorHAnsi"/>
          <w:sz w:val="22"/>
          <w:szCs w:val="22"/>
        </w:rPr>
        <w:t>geoengineering</w:t>
      </w:r>
      <w:proofErr w:type="spellEnd"/>
      <w:r w:rsidR="00E646EA" w:rsidRPr="00D47EF7">
        <w:rPr>
          <w:rFonts w:asciiTheme="majorHAnsi" w:hAnsiTheme="majorHAnsi" w:cstheme="majorHAnsi"/>
          <w:sz w:val="22"/>
          <w:szCs w:val="22"/>
        </w:rPr>
        <w:t xml:space="preserve"> has focused on injection of SO</w:t>
      </w:r>
      <w:r w:rsidR="00E646EA" w:rsidRPr="00D47EF7">
        <w:rPr>
          <w:rFonts w:asciiTheme="majorHAnsi" w:hAnsiTheme="majorHAnsi" w:cstheme="majorHAnsi"/>
          <w:sz w:val="22"/>
          <w:szCs w:val="22"/>
          <w:vertAlign w:val="subscript"/>
        </w:rPr>
        <w:t>2</w:t>
      </w:r>
      <w:r w:rsidR="00E646EA" w:rsidRPr="00D47EF7">
        <w:rPr>
          <w:rFonts w:asciiTheme="majorHAnsi" w:hAnsiTheme="majorHAnsi" w:cstheme="majorHAnsi"/>
          <w:sz w:val="22"/>
          <w:szCs w:val="22"/>
        </w:rPr>
        <w:t xml:space="preserve">.  This follows from observations of Mt. Pinatubo and other eruptions demonstrating </w:t>
      </w:r>
      <w:r w:rsidR="00300ADD" w:rsidRPr="00D47EF7">
        <w:rPr>
          <w:rFonts w:asciiTheme="majorHAnsi" w:hAnsiTheme="majorHAnsi" w:cstheme="majorHAnsi"/>
          <w:sz w:val="22"/>
          <w:szCs w:val="22"/>
        </w:rPr>
        <w:t xml:space="preserve">a </w:t>
      </w:r>
      <w:r w:rsidRPr="00D47EF7">
        <w:rPr>
          <w:rFonts w:asciiTheme="majorHAnsi" w:hAnsiTheme="majorHAnsi" w:cstheme="majorHAnsi"/>
          <w:sz w:val="22"/>
          <w:szCs w:val="22"/>
        </w:rPr>
        <w:t>climate response from increased</w:t>
      </w:r>
      <w:r w:rsidR="00265B56" w:rsidRPr="00D47EF7">
        <w:rPr>
          <w:rFonts w:asciiTheme="majorHAnsi" w:hAnsiTheme="majorHAnsi" w:cstheme="majorHAnsi"/>
          <w:sz w:val="22"/>
          <w:szCs w:val="22"/>
        </w:rPr>
        <w:t xml:space="preserve"> sulfate aerosols</w:t>
      </w:r>
      <w:r w:rsidR="00E646EA" w:rsidRPr="00D47EF7">
        <w:rPr>
          <w:rFonts w:asciiTheme="majorHAnsi" w:hAnsiTheme="majorHAnsi" w:cstheme="majorHAnsi"/>
          <w:sz w:val="22"/>
          <w:szCs w:val="22"/>
        </w:rPr>
        <w:t xml:space="preserve">.  </w:t>
      </w:r>
      <w:r w:rsidR="00986D1B" w:rsidRPr="00D47EF7">
        <w:rPr>
          <w:rFonts w:asciiTheme="majorHAnsi" w:hAnsiTheme="majorHAnsi" w:cstheme="majorHAnsi"/>
          <w:sz w:val="22"/>
          <w:szCs w:val="22"/>
        </w:rPr>
        <w:t xml:space="preserve">However, </w:t>
      </w:r>
      <w:r w:rsidR="00300ADD" w:rsidRPr="00D47EF7">
        <w:rPr>
          <w:rFonts w:asciiTheme="majorHAnsi" w:hAnsiTheme="majorHAnsi" w:cstheme="majorHAnsi"/>
          <w:sz w:val="22"/>
          <w:szCs w:val="22"/>
        </w:rPr>
        <w:t>s</w:t>
      </w:r>
      <w:r w:rsidR="00986D1B" w:rsidRPr="00D47EF7">
        <w:rPr>
          <w:rFonts w:asciiTheme="majorHAnsi" w:hAnsiTheme="majorHAnsi" w:cstheme="majorHAnsi"/>
          <w:sz w:val="22"/>
          <w:szCs w:val="22"/>
        </w:rPr>
        <w:t xml:space="preserve">tudies </w:t>
      </w:r>
      <w:r w:rsidRPr="00D47EF7">
        <w:rPr>
          <w:rFonts w:asciiTheme="majorHAnsi" w:hAnsiTheme="majorHAnsi" w:cstheme="majorHAnsi"/>
          <w:sz w:val="22"/>
          <w:szCs w:val="22"/>
        </w:rPr>
        <w:t>of SO</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 xml:space="preserve"> SAI have found </w:t>
      </w:r>
      <w:r w:rsidR="00986D1B" w:rsidRPr="00D47EF7">
        <w:rPr>
          <w:rFonts w:asciiTheme="majorHAnsi" w:hAnsiTheme="majorHAnsi" w:cstheme="majorHAnsi"/>
          <w:sz w:val="22"/>
          <w:szCs w:val="22"/>
        </w:rPr>
        <w:t>limitations</w:t>
      </w:r>
      <w:r w:rsidR="00265B56" w:rsidRPr="00D47EF7">
        <w:rPr>
          <w:rFonts w:asciiTheme="majorHAnsi" w:hAnsiTheme="majorHAnsi" w:cstheme="majorHAnsi"/>
          <w:sz w:val="22"/>
          <w:szCs w:val="22"/>
        </w:rPr>
        <w:t xml:space="preserve"> with SO</w:t>
      </w:r>
      <w:r w:rsidR="00265B56" w:rsidRPr="00D47EF7">
        <w:rPr>
          <w:rFonts w:asciiTheme="majorHAnsi" w:hAnsiTheme="majorHAnsi" w:cstheme="majorHAnsi"/>
          <w:sz w:val="22"/>
          <w:szCs w:val="22"/>
          <w:vertAlign w:val="subscript"/>
        </w:rPr>
        <w:t>2</w:t>
      </w:r>
      <w:r w:rsidR="00265B56" w:rsidRPr="00D47EF7">
        <w:rPr>
          <w:rFonts w:asciiTheme="majorHAnsi" w:hAnsiTheme="majorHAnsi" w:cstheme="majorHAnsi"/>
          <w:sz w:val="22"/>
          <w:szCs w:val="22"/>
        </w:rPr>
        <w:t xml:space="preserve"> </w:t>
      </w:r>
      <w:r w:rsidR="007A02C7" w:rsidRPr="00D47EF7">
        <w:rPr>
          <w:rFonts w:asciiTheme="majorHAnsi" w:hAnsiTheme="majorHAnsi" w:cstheme="majorHAnsi"/>
          <w:sz w:val="22"/>
          <w:szCs w:val="22"/>
        </w:rPr>
        <w:t>injection</w:t>
      </w:r>
      <w:r w:rsidRPr="00D47EF7">
        <w:rPr>
          <w:rFonts w:asciiTheme="majorHAnsi" w:hAnsiTheme="majorHAnsi" w:cstheme="majorHAnsi"/>
          <w:sz w:val="22"/>
          <w:szCs w:val="22"/>
        </w:rPr>
        <w:t xml:space="preserve"> including:</w:t>
      </w:r>
      <w:r w:rsidR="00265B56" w:rsidRPr="00D47EF7">
        <w:rPr>
          <w:rFonts w:asciiTheme="majorHAnsi" w:hAnsiTheme="majorHAnsi" w:cstheme="majorHAnsi"/>
          <w:sz w:val="22"/>
          <w:szCs w:val="22"/>
        </w:rPr>
        <w:t xml:space="preserve">  (1) reduced efficacy at higher loading with possible limitations on achievable RF, </w:t>
      </w:r>
      <w:r w:rsidR="00E1435C" w:rsidRPr="00D47EF7">
        <w:rPr>
          <w:rFonts w:asciiTheme="majorHAnsi" w:hAnsiTheme="majorHAnsi" w:cstheme="majorHAnsi"/>
          <w:sz w:val="22"/>
          <w:szCs w:val="22"/>
        </w:rPr>
        <w:t xml:space="preserve">(2) depletion of stratospheric ozone, </w:t>
      </w:r>
      <w:r w:rsidR="00265B56" w:rsidRPr="00D47EF7">
        <w:rPr>
          <w:rFonts w:asciiTheme="majorHAnsi" w:hAnsiTheme="majorHAnsi" w:cstheme="majorHAnsi"/>
          <w:sz w:val="22"/>
          <w:szCs w:val="22"/>
        </w:rPr>
        <w:t>(</w:t>
      </w:r>
      <w:r w:rsidR="00E1435C" w:rsidRPr="00D47EF7">
        <w:rPr>
          <w:rFonts w:asciiTheme="majorHAnsi" w:hAnsiTheme="majorHAnsi" w:cstheme="majorHAnsi"/>
          <w:sz w:val="22"/>
          <w:szCs w:val="22"/>
        </w:rPr>
        <w:t>3</w:t>
      </w:r>
      <w:r w:rsidR="00265B56" w:rsidRPr="00D47EF7">
        <w:rPr>
          <w:rFonts w:asciiTheme="majorHAnsi" w:hAnsiTheme="majorHAnsi" w:cstheme="majorHAnsi"/>
          <w:sz w:val="22"/>
          <w:szCs w:val="22"/>
        </w:rPr>
        <w:t>) stratospheric heating, especially in the tropical lower stratosphere, which would modify the Brewer-Dobson circulation and increas</w:t>
      </w:r>
      <w:r w:rsidR="0022093F" w:rsidRPr="00D47EF7">
        <w:rPr>
          <w:rFonts w:asciiTheme="majorHAnsi" w:hAnsiTheme="majorHAnsi" w:cstheme="majorHAnsi"/>
          <w:sz w:val="22"/>
          <w:szCs w:val="22"/>
        </w:rPr>
        <w:t>e stratospheric water vapor,</w:t>
      </w:r>
      <w:r w:rsidR="00265B56" w:rsidRPr="00D47EF7">
        <w:rPr>
          <w:rFonts w:asciiTheme="majorHAnsi" w:hAnsiTheme="majorHAnsi" w:cstheme="majorHAnsi"/>
          <w:sz w:val="22"/>
          <w:szCs w:val="22"/>
        </w:rPr>
        <w:t xml:space="preserve"> </w:t>
      </w:r>
      <w:r w:rsidR="0022093F" w:rsidRPr="00D47EF7">
        <w:rPr>
          <w:rFonts w:asciiTheme="majorHAnsi" w:hAnsiTheme="majorHAnsi" w:cstheme="majorHAnsi"/>
          <w:sz w:val="22"/>
          <w:szCs w:val="22"/>
        </w:rPr>
        <w:t>and (4) enhanced diffuse light at the Earth’ surface</w:t>
      </w:r>
      <w:r w:rsidR="00265B56" w:rsidRPr="00D47EF7">
        <w:rPr>
          <w:rFonts w:asciiTheme="majorHAnsi" w:hAnsiTheme="majorHAnsi" w:cstheme="majorHAnsi"/>
          <w:sz w:val="22"/>
          <w:szCs w:val="22"/>
        </w:rPr>
        <w:t>.</w:t>
      </w:r>
      <w:r w:rsidR="0022093F" w:rsidRPr="00D47EF7">
        <w:rPr>
          <w:rFonts w:asciiTheme="majorHAnsi" w:hAnsiTheme="majorHAnsi" w:cstheme="majorHAnsi"/>
          <w:sz w:val="22"/>
          <w:szCs w:val="22"/>
        </w:rPr>
        <w:t xml:space="preserve">  </w:t>
      </w:r>
      <w:r w:rsidR="0014186F" w:rsidRPr="00D47EF7">
        <w:rPr>
          <w:rFonts w:asciiTheme="majorHAnsi" w:hAnsiTheme="majorHAnsi" w:cstheme="majorHAnsi"/>
          <w:sz w:val="22"/>
          <w:szCs w:val="22"/>
        </w:rPr>
        <w:t>Limitation (1) is primarily a function of the</w:t>
      </w:r>
      <w:r w:rsidR="009F3592" w:rsidRPr="00D47EF7">
        <w:rPr>
          <w:rFonts w:asciiTheme="majorHAnsi" w:hAnsiTheme="majorHAnsi" w:cstheme="majorHAnsi"/>
          <w:sz w:val="22"/>
          <w:szCs w:val="22"/>
        </w:rPr>
        <w:t xml:space="preserve"> size distribution of the sulfate aerosol whereas</w:t>
      </w:r>
      <w:r w:rsidR="00E77928" w:rsidRPr="00D47EF7">
        <w:rPr>
          <w:rFonts w:asciiTheme="majorHAnsi" w:hAnsiTheme="majorHAnsi" w:cstheme="majorHAnsi"/>
          <w:sz w:val="22"/>
          <w:szCs w:val="22"/>
        </w:rPr>
        <w:t xml:space="preserve"> (2)-(4)</w:t>
      </w:r>
      <w:r w:rsidR="00E322CD" w:rsidRPr="00D47EF7">
        <w:rPr>
          <w:rFonts w:asciiTheme="majorHAnsi" w:hAnsiTheme="majorHAnsi" w:cstheme="majorHAnsi"/>
          <w:sz w:val="22"/>
          <w:szCs w:val="22"/>
        </w:rPr>
        <w:t xml:space="preserve"> are primarily dependent on the </w:t>
      </w:r>
      <w:proofErr w:type="spellStart"/>
      <w:r w:rsidR="00E77928" w:rsidRPr="00D47EF7">
        <w:rPr>
          <w:rFonts w:asciiTheme="majorHAnsi" w:hAnsiTheme="majorHAnsi" w:cstheme="majorHAnsi"/>
          <w:sz w:val="22"/>
          <w:szCs w:val="22"/>
        </w:rPr>
        <w:t>radiative</w:t>
      </w:r>
      <w:proofErr w:type="spellEnd"/>
      <w:r w:rsidR="00E77928" w:rsidRPr="00D47EF7">
        <w:rPr>
          <w:rFonts w:asciiTheme="majorHAnsi" w:hAnsiTheme="majorHAnsi" w:cstheme="majorHAnsi"/>
          <w:sz w:val="22"/>
          <w:szCs w:val="22"/>
        </w:rPr>
        <w:t xml:space="preserve"> </w:t>
      </w:r>
      <w:r w:rsidR="00E322CD" w:rsidRPr="00D47EF7">
        <w:rPr>
          <w:rFonts w:asciiTheme="majorHAnsi" w:hAnsiTheme="majorHAnsi" w:cstheme="majorHAnsi"/>
          <w:sz w:val="22"/>
          <w:szCs w:val="22"/>
        </w:rPr>
        <w:t xml:space="preserve">and chemical </w:t>
      </w:r>
      <w:r w:rsidR="00E77928" w:rsidRPr="00D47EF7">
        <w:rPr>
          <w:rFonts w:asciiTheme="majorHAnsi" w:hAnsiTheme="majorHAnsi" w:cstheme="majorHAnsi"/>
          <w:sz w:val="22"/>
          <w:szCs w:val="22"/>
        </w:rPr>
        <w:t>properties of sulfate</w:t>
      </w:r>
      <w:r w:rsidR="00E322CD" w:rsidRPr="00D47EF7">
        <w:rPr>
          <w:rFonts w:asciiTheme="majorHAnsi" w:hAnsiTheme="majorHAnsi" w:cstheme="majorHAnsi"/>
          <w:sz w:val="22"/>
          <w:szCs w:val="22"/>
        </w:rPr>
        <w:t xml:space="preserve"> though there is also some size dependence.</w:t>
      </w:r>
    </w:p>
    <w:p w14:paraId="729049A9" w14:textId="77777777" w:rsidR="00E322CD" w:rsidRPr="00D47EF7" w:rsidRDefault="00E322CD">
      <w:pPr>
        <w:rPr>
          <w:rFonts w:asciiTheme="majorHAnsi" w:hAnsiTheme="majorHAnsi" w:cstheme="majorHAnsi"/>
          <w:sz w:val="22"/>
          <w:szCs w:val="22"/>
        </w:rPr>
      </w:pPr>
    </w:p>
    <w:p w14:paraId="2466D839" w14:textId="5270E249" w:rsidR="00E56917" w:rsidRPr="00D47EF7" w:rsidRDefault="005B2F9E" w:rsidP="000452E1">
      <w:pPr>
        <w:rPr>
          <w:rFonts w:asciiTheme="majorHAnsi" w:hAnsiTheme="majorHAnsi" w:cstheme="majorHAnsi"/>
          <w:sz w:val="22"/>
          <w:szCs w:val="22"/>
        </w:rPr>
      </w:pPr>
      <w:r w:rsidRPr="00D47EF7">
        <w:rPr>
          <w:rFonts w:asciiTheme="majorHAnsi" w:hAnsiTheme="majorHAnsi" w:cstheme="majorHAnsi"/>
          <w:sz w:val="22"/>
          <w:szCs w:val="22"/>
        </w:rPr>
        <w:t>The size distribution problem with SO</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 xml:space="preserve"> injection arises because</w:t>
      </w:r>
      <w:r w:rsidR="00A60159" w:rsidRPr="00D47EF7">
        <w:rPr>
          <w:rFonts w:asciiTheme="majorHAnsi" w:hAnsiTheme="majorHAnsi" w:cstheme="majorHAnsi"/>
          <w:sz w:val="22"/>
          <w:szCs w:val="22"/>
        </w:rPr>
        <w:t xml:space="preserve"> condensation of H</w:t>
      </w:r>
      <w:r w:rsidR="00A60159" w:rsidRPr="00D47EF7">
        <w:rPr>
          <w:rFonts w:asciiTheme="majorHAnsi" w:hAnsiTheme="majorHAnsi" w:cstheme="majorHAnsi"/>
          <w:sz w:val="22"/>
          <w:szCs w:val="22"/>
          <w:vertAlign w:val="subscript"/>
        </w:rPr>
        <w:t>2</w:t>
      </w:r>
      <w:r w:rsidR="00A60159" w:rsidRPr="00D47EF7">
        <w:rPr>
          <w:rFonts w:asciiTheme="majorHAnsi" w:hAnsiTheme="majorHAnsi" w:cstheme="majorHAnsi"/>
          <w:sz w:val="22"/>
          <w:szCs w:val="22"/>
        </w:rPr>
        <w:t>SO</w:t>
      </w:r>
      <w:r w:rsidR="00A60159" w:rsidRPr="00D47EF7">
        <w:rPr>
          <w:rFonts w:asciiTheme="majorHAnsi" w:hAnsiTheme="majorHAnsi" w:cstheme="majorHAnsi"/>
          <w:sz w:val="22"/>
          <w:szCs w:val="22"/>
          <w:vertAlign w:val="subscript"/>
        </w:rPr>
        <w:t>4</w:t>
      </w:r>
      <w:r w:rsidR="00944D24" w:rsidRPr="00D47EF7">
        <w:rPr>
          <w:rFonts w:asciiTheme="majorHAnsi" w:hAnsiTheme="majorHAnsi" w:cstheme="majorHAnsi"/>
          <w:sz w:val="22"/>
          <w:szCs w:val="22"/>
        </w:rPr>
        <w:t xml:space="preserve"> (created by</w:t>
      </w:r>
      <w:r w:rsidR="00A60F03" w:rsidRPr="00D47EF7">
        <w:rPr>
          <w:rFonts w:asciiTheme="majorHAnsi" w:hAnsiTheme="majorHAnsi" w:cstheme="majorHAnsi"/>
          <w:sz w:val="22"/>
          <w:szCs w:val="22"/>
        </w:rPr>
        <w:t xml:space="preserve"> oxidation of SO</w:t>
      </w:r>
      <w:r w:rsidR="00A60F03" w:rsidRPr="00D47EF7">
        <w:rPr>
          <w:rFonts w:asciiTheme="majorHAnsi" w:hAnsiTheme="majorHAnsi" w:cstheme="majorHAnsi"/>
          <w:sz w:val="22"/>
          <w:szCs w:val="22"/>
          <w:vertAlign w:val="subscript"/>
        </w:rPr>
        <w:t>2</w:t>
      </w:r>
      <w:r w:rsidR="00A60F03" w:rsidRPr="00D47EF7">
        <w:rPr>
          <w:rFonts w:asciiTheme="majorHAnsi" w:hAnsiTheme="majorHAnsi" w:cstheme="majorHAnsi"/>
          <w:sz w:val="22"/>
          <w:szCs w:val="22"/>
        </w:rPr>
        <w:t>) occurs primarily onto the background aerosol particles</w:t>
      </w:r>
      <w:r w:rsidRPr="00D47EF7">
        <w:rPr>
          <w:rFonts w:asciiTheme="majorHAnsi" w:hAnsiTheme="majorHAnsi" w:cstheme="majorHAnsi"/>
          <w:sz w:val="22"/>
          <w:szCs w:val="22"/>
        </w:rPr>
        <w:t xml:space="preserve">, growing the coarse </w:t>
      </w:r>
      <w:r w:rsidR="003D5E84" w:rsidRPr="00D47EF7">
        <w:rPr>
          <w:rFonts w:asciiTheme="majorHAnsi" w:hAnsiTheme="majorHAnsi" w:cstheme="majorHAnsi"/>
          <w:sz w:val="22"/>
          <w:szCs w:val="22"/>
        </w:rPr>
        <w:t>mode, increasing</w:t>
      </w:r>
      <w:r w:rsidRPr="00D47EF7">
        <w:rPr>
          <w:rFonts w:asciiTheme="majorHAnsi" w:hAnsiTheme="majorHAnsi" w:cstheme="majorHAnsi"/>
          <w:sz w:val="22"/>
          <w:szCs w:val="22"/>
        </w:rPr>
        <w:t xml:space="preserve"> sedimentation, and decreasing the stratospheric lifetime of aerosols. </w:t>
      </w:r>
      <w:r w:rsidR="003D5E84" w:rsidRPr="00D47EF7">
        <w:rPr>
          <w:rFonts w:asciiTheme="majorHAnsi" w:hAnsiTheme="majorHAnsi" w:cstheme="majorHAnsi"/>
          <w:sz w:val="22"/>
          <w:szCs w:val="22"/>
        </w:rPr>
        <w:t>Mean p</w:t>
      </w:r>
      <w:r w:rsidRPr="00D47EF7">
        <w:rPr>
          <w:rFonts w:asciiTheme="majorHAnsi" w:hAnsiTheme="majorHAnsi" w:cstheme="majorHAnsi"/>
          <w:sz w:val="22"/>
          <w:szCs w:val="22"/>
        </w:rPr>
        <w:t xml:space="preserve">article sizes tend to </w:t>
      </w:r>
      <w:r w:rsidR="003D5E84" w:rsidRPr="00D47EF7">
        <w:rPr>
          <w:rFonts w:asciiTheme="majorHAnsi" w:hAnsiTheme="majorHAnsi" w:cstheme="majorHAnsi"/>
          <w:sz w:val="22"/>
          <w:szCs w:val="22"/>
        </w:rPr>
        <w:t>increase with the SO</w:t>
      </w:r>
      <w:r w:rsidR="003D5E84" w:rsidRPr="00D47EF7">
        <w:rPr>
          <w:rFonts w:asciiTheme="majorHAnsi" w:hAnsiTheme="majorHAnsi" w:cstheme="majorHAnsi"/>
          <w:sz w:val="22"/>
          <w:szCs w:val="22"/>
          <w:vertAlign w:val="subscript"/>
        </w:rPr>
        <w:t>2</w:t>
      </w:r>
      <w:r w:rsidR="003D5E84" w:rsidRPr="00D47EF7">
        <w:rPr>
          <w:rFonts w:asciiTheme="majorHAnsi" w:hAnsiTheme="majorHAnsi" w:cstheme="majorHAnsi"/>
          <w:sz w:val="22"/>
          <w:szCs w:val="22"/>
        </w:rPr>
        <w:t xml:space="preserve"> injection rate</w:t>
      </w:r>
      <w:r w:rsidR="002B34E8" w:rsidRPr="00D47EF7">
        <w:rPr>
          <w:rFonts w:asciiTheme="majorHAnsi" w:hAnsiTheme="majorHAnsi" w:cstheme="majorHAnsi"/>
          <w:sz w:val="22"/>
          <w:szCs w:val="22"/>
        </w:rPr>
        <w:t>,</w:t>
      </w:r>
      <w:r w:rsidR="003D5E84" w:rsidRPr="00D47EF7">
        <w:rPr>
          <w:rFonts w:asciiTheme="majorHAnsi" w:hAnsiTheme="majorHAnsi" w:cstheme="majorHAnsi"/>
          <w:sz w:val="22"/>
          <w:szCs w:val="22"/>
        </w:rPr>
        <w:t xml:space="preserve"> </w:t>
      </w:r>
      <w:r w:rsidRPr="00D47EF7">
        <w:rPr>
          <w:rFonts w:asciiTheme="majorHAnsi" w:hAnsiTheme="majorHAnsi" w:cstheme="majorHAnsi"/>
          <w:sz w:val="22"/>
          <w:szCs w:val="22"/>
        </w:rPr>
        <w:t xml:space="preserve">reducing the </w:t>
      </w:r>
      <w:proofErr w:type="spellStart"/>
      <w:r w:rsidRPr="00D47EF7">
        <w:rPr>
          <w:rFonts w:asciiTheme="majorHAnsi" w:hAnsiTheme="majorHAnsi" w:cstheme="majorHAnsi"/>
          <w:sz w:val="22"/>
          <w:szCs w:val="22"/>
        </w:rPr>
        <w:t>radiative</w:t>
      </w:r>
      <w:proofErr w:type="spellEnd"/>
      <w:r w:rsidRPr="00D47EF7">
        <w:rPr>
          <w:rFonts w:asciiTheme="majorHAnsi" w:hAnsiTheme="majorHAnsi" w:cstheme="majorHAnsi"/>
          <w:sz w:val="22"/>
          <w:szCs w:val="22"/>
        </w:rPr>
        <w:t xml:space="preserve"> forcing efficacy </w:t>
      </w:r>
      <w:r w:rsidR="003D5E84" w:rsidRPr="00D47EF7">
        <w:rPr>
          <w:rFonts w:asciiTheme="majorHAnsi" w:hAnsiTheme="majorHAnsi" w:cstheme="majorHAnsi"/>
          <w:sz w:val="22"/>
          <w:szCs w:val="22"/>
        </w:rPr>
        <w:t xml:space="preserve">(e.g., </w:t>
      </w:r>
      <w:r w:rsidRPr="00D47EF7">
        <w:rPr>
          <w:rFonts w:asciiTheme="majorHAnsi" w:hAnsiTheme="majorHAnsi" w:cstheme="majorHAnsi"/>
          <w:sz w:val="22"/>
          <w:szCs w:val="22"/>
        </w:rPr>
        <w:t>Wm</w:t>
      </w:r>
      <w:r w:rsidRPr="00D47EF7">
        <w:rPr>
          <w:rFonts w:asciiTheme="majorHAnsi" w:hAnsiTheme="majorHAnsi" w:cstheme="majorHAnsi"/>
          <w:sz w:val="22"/>
          <w:szCs w:val="22"/>
          <w:vertAlign w:val="superscript"/>
        </w:rPr>
        <w:t>-2</w:t>
      </w:r>
      <w:r w:rsidR="00C401F3" w:rsidRPr="00D47EF7">
        <w:rPr>
          <w:rFonts w:asciiTheme="majorHAnsi" w:hAnsiTheme="majorHAnsi" w:cstheme="majorHAnsi"/>
          <w:sz w:val="22"/>
          <w:szCs w:val="22"/>
        </w:rPr>
        <w:t>/Mt</w:t>
      </w:r>
      <w:r w:rsidR="003D5E84" w:rsidRPr="00D47EF7">
        <w:rPr>
          <w:rFonts w:asciiTheme="majorHAnsi" w:hAnsiTheme="majorHAnsi" w:cstheme="majorHAnsi"/>
          <w:sz w:val="22"/>
          <w:szCs w:val="22"/>
        </w:rPr>
        <w:t>S-year</w:t>
      </w:r>
      <w:r w:rsidR="003D5E84" w:rsidRPr="00D47EF7">
        <w:rPr>
          <w:rFonts w:asciiTheme="majorHAnsi" w:hAnsiTheme="majorHAnsi" w:cstheme="majorHAnsi"/>
          <w:sz w:val="22"/>
          <w:szCs w:val="22"/>
          <w:vertAlign w:val="superscript"/>
        </w:rPr>
        <w:t>-1</w:t>
      </w:r>
      <w:r w:rsidR="003D5E84" w:rsidRPr="00D47EF7">
        <w:rPr>
          <w:rFonts w:asciiTheme="majorHAnsi" w:hAnsiTheme="majorHAnsi" w:cstheme="majorHAnsi"/>
          <w:sz w:val="22"/>
          <w:szCs w:val="22"/>
        </w:rPr>
        <w:t>)</w:t>
      </w:r>
      <w:r w:rsidRPr="00D47EF7">
        <w:rPr>
          <w:rFonts w:asciiTheme="majorHAnsi" w:hAnsiTheme="majorHAnsi" w:cstheme="majorHAnsi"/>
          <w:sz w:val="22"/>
          <w:szCs w:val="22"/>
        </w:rPr>
        <w:t xml:space="preserve">. </w:t>
      </w:r>
      <w:r w:rsidR="00C401F3" w:rsidRPr="00D47EF7">
        <w:rPr>
          <w:rFonts w:asciiTheme="majorHAnsi" w:hAnsiTheme="majorHAnsi" w:cstheme="majorHAnsi"/>
          <w:sz w:val="22"/>
          <w:szCs w:val="22"/>
        </w:rPr>
        <w:t>This</w:t>
      </w:r>
      <w:r w:rsidRPr="00D47EF7">
        <w:rPr>
          <w:rFonts w:asciiTheme="majorHAnsi" w:hAnsiTheme="majorHAnsi" w:cstheme="majorHAnsi"/>
          <w:sz w:val="22"/>
          <w:szCs w:val="22"/>
        </w:rPr>
        <w:t xml:space="preserve"> </w:t>
      </w:r>
      <w:r w:rsidR="00160B18" w:rsidRPr="00D47EF7">
        <w:rPr>
          <w:rFonts w:asciiTheme="majorHAnsi" w:hAnsiTheme="majorHAnsi" w:cstheme="majorHAnsi"/>
          <w:sz w:val="22"/>
          <w:szCs w:val="22"/>
        </w:rPr>
        <w:t xml:space="preserve">problem </w:t>
      </w:r>
      <w:r w:rsidR="00E56917" w:rsidRPr="00D47EF7">
        <w:rPr>
          <w:rFonts w:asciiTheme="majorHAnsi" w:hAnsiTheme="majorHAnsi" w:cstheme="majorHAnsi"/>
          <w:sz w:val="22"/>
          <w:szCs w:val="22"/>
        </w:rPr>
        <w:t>could</w:t>
      </w:r>
      <w:r w:rsidR="00160B18" w:rsidRPr="00D47EF7">
        <w:rPr>
          <w:rFonts w:asciiTheme="majorHAnsi" w:hAnsiTheme="majorHAnsi" w:cstheme="majorHAnsi"/>
          <w:sz w:val="22"/>
          <w:szCs w:val="22"/>
        </w:rPr>
        <w:t xml:space="preserve"> be reduced—</w:t>
      </w:r>
      <w:r w:rsidRPr="00D47EF7">
        <w:rPr>
          <w:rFonts w:asciiTheme="majorHAnsi" w:hAnsiTheme="majorHAnsi" w:cstheme="majorHAnsi"/>
          <w:sz w:val="22"/>
          <w:szCs w:val="22"/>
        </w:rPr>
        <w:t>and</w:t>
      </w:r>
      <w:r w:rsidR="00160B18" w:rsidRPr="00D47EF7">
        <w:rPr>
          <w:rFonts w:asciiTheme="majorHAnsi" w:hAnsiTheme="majorHAnsi" w:cstheme="majorHAnsi"/>
          <w:sz w:val="22"/>
          <w:szCs w:val="22"/>
        </w:rPr>
        <w:t xml:space="preserve"> </w:t>
      </w:r>
      <w:r w:rsidRPr="00D47EF7">
        <w:rPr>
          <w:rFonts w:asciiTheme="majorHAnsi" w:hAnsiTheme="majorHAnsi" w:cstheme="majorHAnsi"/>
          <w:sz w:val="22"/>
          <w:szCs w:val="22"/>
        </w:rPr>
        <w:t xml:space="preserve">the </w:t>
      </w:r>
      <w:proofErr w:type="spellStart"/>
      <w:r w:rsidRPr="00D47EF7">
        <w:rPr>
          <w:rFonts w:asciiTheme="majorHAnsi" w:hAnsiTheme="majorHAnsi" w:cstheme="majorHAnsi"/>
          <w:sz w:val="22"/>
          <w:szCs w:val="22"/>
        </w:rPr>
        <w:t>radiative</w:t>
      </w:r>
      <w:proofErr w:type="spellEnd"/>
      <w:r w:rsidRPr="00D47EF7">
        <w:rPr>
          <w:rFonts w:asciiTheme="majorHAnsi" w:hAnsiTheme="majorHAnsi" w:cstheme="majorHAnsi"/>
          <w:sz w:val="22"/>
          <w:szCs w:val="22"/>
        </w:rPr>
        <w:t xml:space="preserve"> efficacy </w:t>
      </w:r>
      <w:r w:rsidR="00160B18" w:rsidRPr="00D47EF7">
        <w:rPr>
          <w:rFonts w:asciiTheme="majorHAnsi" w:hAnsiTheme="majorHAnsi" w:cstheme="majorHAnsi"/>
          <w:sz w:val="22"/>
          <w:szCs w:val="22"/>
        </w:rPr>
        <w:t>increased—</w:t>
      </w:r>
      <w:r w:rsidRPr="00D47EF7">
        <w:rPr>
          <w:rFonts w:asciiTheme="majorHAnsi" w:hAnsiTheme="majorHAnsi" w:cstheme="majorHAnsi"/>
          <w:sz w:val="22"/>
          <w:szCs w:val="22"/>
        </w:rPr>
        <w:t xml:space="preserve">if there was a way to produce additional accumulation mode particles </w:t>
      </w:r>
      <w:r w:rsidR="002B34E8" w:rsidRPr="00D47EF7">
        <w:rPr>
          <w:rFonts w:asciiTheme="majorHAnsi" w:hAnsiTheme="majorHAnsi" w:cstheme="majorHAnsi"/>
          <w:sz w:val="22"/>
          <w:szCs w:val="22"/>
        </w:rPr>
        <w:t>near the</w:t>
      </w:r>
      <w:r w:rsidR="00160B18" w:rsidRPr="00D47EF7">
        <w:rPr>
          <w:rFonts w:asciiTheme="majorHAnsi" w:hAnsiTheme="majorHAnsi" w:cstheme="majorHAnsi"/>
          <w:sz w:val="22"/>
          <w:szCs w:val="22"/>
        </w:rPr>
        <w:t xml:space="preserve"> optimal aerosol size distribution.</w:t>
      </w:r>
      <w:r w:rsidR="00B762EF" w:rsidRPr="00D47EF7">
        <w:rPr>
          <w:rFonts w:asciiTheme="majorHAnsi" w:hAnsiTheme="majorHAnsi" w:cstheme="majorHAnsi"/>
          <w:sz w:val="22"/>
          <w:szCs w:val="22"/>
        </w:rPr>
        <w:t xml:space="preserve"> One method of doing this</w:t>
      </w:r>
      <w:r w:rsidR="00C401F3" w:rsidRPr="00D47EF7">
        <w:rPr>
          <w:rFonts w:asciiTheme="majorHAnsi" w:hAnsiTheme="majorHAnsi" w:cstheme="majorHAnsi"/>
          <w:sz w:val="22"/>
          <w:szCs w:val="22"/>
        </w:rPr>
        <w:t xml:space="preserve"> </w:t>
      </w:r>
      <w:r w:rsidR="00E56917" w:rsidRPr="00D47EF7">
        <w:rPr>
          <w:rFonts w:asciiTheme="majorHAnsi" w:hAnsiTheme="majorHAnsi" w:cstheme="majorHAnsi"/>
          <w:sz w:val="22"/>
          <w:szCs w:val="22"/>
        </w:rPr>
        <w:t>is to inject H</w:t>
      </w:r>
      <w:r w:rsidR="00E56917" w:rsidRPr="00D47EF7">
        <w:rPr>
          <w:rFonts w:asciiTheme="majorHAnsi" w:hAnsiTheme="majorHAnsi" w:cstheme="majorHAnsi"/>
          <w:sz w:val="22"/>
          <w:szCs w:val="22"/>
          <w:vertAlign w:val="subscript"/>
        </w:rPr>
        <w:t>2</w:t>
      </w:r>
      <w:r w:rsidR="00E56917" w:rsidRPr="00D47EF7">
        <w:rPr>
          <w:rFonts w:asciiTheme="majorHAnsi" w:hAnsiTheme="majorHAnsi" w:cstheme="majorHAnsi"/>
          <w:sz w:val="22"/>
          <w:szCs w:val="22"/>
        </w:rPr>
        <w:t>SO</w:t>
      </w:r>
      <w:r w:rsidR="00E56917" w:rsidRPr="00D47EF7">
        <w:rPr>
          <w:rFonts w:asciiTheme="majorHAnsi" w:hAnsiTheme="majorHAnsi" w:cstheme="majorHAnsi"/>
          <w:sz w:val="22"/>
          <w:szCs w:val="22"/>
          <w:vertAlign w:val="subscript"/>
        </w:rPr>
        <w:t>4</w:t>
      </w:r>
      <w:r w:rsidR="00E56917" w:rsidRPr="00D47EF7">
        <w:rPr>
          <w:rFonts w:asciiTheme="majorHAnsi" w:hAnsiTheme="majorHAnsi" w:cstheme="majorHAnsi"/>
          <w:sz w:val="22"/>
          <w:szCs w:val="22"/>
        </w:rPr>
        <w:t xml:space="preserve"> vapor into a rapidly expanding aircraft </w:t>
      </w:r>
      <w:proofErr w:type="gramStart"/>
      <w:r w:rsidR="00CA0391" w:rsidRPr="00D47EF7">
        <w:rPr>
          <w:rFonts w:asciiTheme="majorHAnsi" w:hAnsiTheme="majorHAnsi" w:cstheme="majorHAnsi"/>
          <w:sz w:val="22"/>
          <w:szCs w:val="22"/>
        </w:rPr>
        <w:t>plum</w:t>
      </w:r>
      <w:r w:rsidR="00E56917" w:rsidRPr="00D47EF7">
        <w:rPr>
          <w:rFonts w:asciiTheme="majorHAnsi" w:hAnsiTheme="majorHAnsi" w:cstheme="majorHAnsi"/>
          <w:sz w:val="22"/>
          <w:szCs w:val="22"/>
        </w:rPr>
        <w:t>e which</w:t>
      </w:r>
      <w:proofErr w:type="gramEnd"/>
      <w:r w:rsidR="00E56917" w:rsidRPr="00D47EF7">
        <w:rPr>
          <w:rFonts w:asciiTheme="majorHAnsi" w:hAnsiTheme="majorHAnsi" w:cstheme="majorHAnsi"/>
          <w:sz w:val="22"/>
          <w:szCs w:val="22"/>
        </w:rPr>
        <w:t xml:space="preserve"> can lead to the formation of accumulation mode partic</w:t>
      </w:r>
      <w:r w:rsidR="00B762EF" w:rsidRPr="00D47EF7">
        <w:rPr>
          <w:rFonts w:asciiTheme="majorHAnsi" w:hAnsiTheme="majorHAnsi" w:cstheme="majorHAnsi"/>
          <w:sz w:val="22"/>
          <w:szCs w:val="22"/>
        </w:rPr>
        <w:t>les with a size distribution that</w:t>
      </w:r>
      <w:r w:rsidR="00E56917" w:rsidRPr="00D47EF7">
        <w:rPr>
          <w:rFonts w:asciiTheme="majorHAnsi" w:hAnsiTheme="majorHAnsi" w:cstheme="majorHAnsi"/>
          <w:sz w:val="22"/>
          <w:szCs w:val="22"/>
        </w:rPr>
        <w:t xml:space="preserve"> depends on the injection rate and the expansion characteristics of the </w:t>
      </w:r>
      <w:r w:rsidR="009D798A" w:rsidRPr="00D47EF7">
        <w:rPr>
          <w:rFonts w:asciiTheme="majorHAnsi" w:hAnsiTheme="majorHAnsi" w:cstheme="majorHAnsi"/>
          <w:sz w:val="22"/>
          <w:szCs w:val="22"/>
        </w:rPr>
        <w:t>plume</w:t>
      </w:r>
      <w:r w:rsidR="00E56917" w:rsidRPr="00D47EF7">
        <w:rPr>
          <w:rFonts w:asciiTheme="majorHAnsi" w:hAnsiTheme="majorHAnsi" w:cstheme="majorHAnsi"/>
          <w:sz w:val="22"/>
          <w:szCs w:val="22"/>
        </w:rPr>
        <w:t xml:space="preserve">. Two studies, Pierce et al. [2010] and </w:t>
      </w:r>
      <w:proofErr w:type="spellStart"/>
      <w:r w:rsidR="00E56917" w:rsidRPr="00D47EF7">
        <w:rPr>
          <w:rFonts w:asciiTheme="majorHAnsi" w:hAnsiTheme="majorHAnsi" w:cstheme="majorHAnsi"/>
          <w:sz w:val="22"/>
          <w:szCs w:val="22"/>
        </w:rPr>
        <w:t>Benduhn</w:t>
      </w:r>
      <w:proofErr w:type="spellEnd"/>
      <w:r w:rsidR="00E56917" w:rsidRPr="00D47EF7">
        <w:rPr>
          <w:rFonts w:asciiTheme="majorHAnsi" w:hAnsiTheme="majorHAnsi" w:cstheme="majorHAnsi"/>
          <w:sz w:val="22"/>
          <w:szCs w:val="22"/>
        </w:rPr>
        <w:t xml:space="preserve"> et al. [2016] suggest—but do not prove—that appropriate size distributions can be produced </w:t>
      </w:r>
      <w:r w:rsidR="002B34E8" w:rsidRPr="00D47EF7">
        <w:rPr>
          <w:rFonts w:asciiTheme="majorHAnsi" w:hAnsiTheme="majorHAnsi" w:cstheme="majorHAnsi"/>
          <w:sz w:val="22"/>
          <w:szCs w:val="22"/>
        </w:rPr>
        <w:t xml:space="preserve">in </w:t>
      </w:r>
      <w:r w:rsidR="00E56917" w:rsidRPr="00D47EF7">
        <w:rPr>
          <w:rFonts w:asciiTheme="majorHAnsi" w:hAnsiTheme="majorHAnsi" w:cstheme="majorHAnsi"/>
          <w:sz w:val="22"/>
          <w:szCs w:val="22"/>
        </w:rPr>
        <w:t xml:space="preserve">aircraft </w:t>
      </w:r>
      <w:r w:rsidR="009D798A" w:rsidRPr="00D47EF7">
        <w:rPr>
          <w:rFonts w:asciiTheme="majorHAnsi" w:hAnsiTheme="majorHAnsi" w:cstheme="majorHAnsi"/>
          <w:sz w:val="22"/>
          <w:szCs w:val="22"/>
        </w:rPr>
        <w:t>plum</w:t>
      </w:r>
      <w:r w:rsidR="00096CBE" w:rsidRPr="00D47EF7">
        <w:rPr>
          <w:rFonts w:asciiTheme="majorHAnsi" w:hAnsiTheme="majorHAnsi" w:cstheme="majorHAnsi"/>
          <w:sz w:val="22"/>
          <w:szCs w:val="22"/>
        </w:rPr>
        <w:t xml:space="preserve">es </w:t>
      </w:r>
      <w:r w:rsidR="00E56917" w:rsidRPr="00D47EF7">
        <w:rPr>
          <w:rFonts w:asciiTheme="majorHAnsi" w:hAnsiTheme="majorHAnsi" w:cstheme="majorHAnsi"/>
          <w:sz w:val="22"/>
          <w:szCs w:val="22"/>
        </w:rPr>
        <w:t xml:space="preserve">using this method. </w:t>
      </w:r>
    </w:p>
    <w:p w14:paraId="1881D80E" w14:textId="77777777" w:rsidR="00E56917" w:rsidRPr="00D47EF7" w:rsidRDefault="00E56917" w:rsidP="000452E1">
      <w:pPr>
        <w:rPr>
          <w:rFonts w:asciiTheme="majorHAnsi" w:hAnsiTheme="majorHAnsi" w:cstheme="majorHAnsi"/>
          <w:sz w:val="22"/>
          <w:szCs w:val="22"/>
        </w:rPr>
      </w:pPr>
    </w:p>
    <w:p w14:paraId="484A404A" w14:textId="4B8587D9" w:rsidR="00E56917" w:rsidRPr="00D47EF7" w:rsidRDefault="00E56917" w:rsidP="00E56917">
      <w:pPr>
        <w:rPr>
          <w:rFonts w:asciiTheme="majorHAnsi" w:hAnsiTheme="majorHAnsi" w:cstheme="majorHAnsi"/>
          <w:sz w:val="22"/>
          <w:szCs w:val="22"/>
        </w:rPr>
      </w:pPr>
      <w:proofErr w:type="spellStart"/>
      <w:r w:rsidRPr="00D47EF7">
        <w:rPr>
          <w:rFonts w:asciiTheme="majorHAnsi" w:hAnsiTheme="majorHAnsi" w:cstheme="majorHAnsi"/>
          <w:sz w:val="22"/>
          <w:szCs w:val="22"/>
        </w:rPr>
        <w:t>GeoMIP</w:t>
      </w:r>
      <w:proofErr w:type="spellEnd"/>
      <w:r w:rsidRPr="00D47EF7">
        <w:rPr>
          <w:rFonts w:asciiTheme="majorHAnsi" w:hAnsiTheme="majorHAnsi" w:cstheme="majorHAnsi"/>
          <w:sz w:val="22"/>
          <w:szCs w:val="22"/>
        </w:rPr>
        <w:t xml:space="preserve"> </w:t>
      </w:r>
      <w:proofErr w:type="spellStart"/>
      <w:r w:rsidRPr="00D47EF7">
        <w:rPr>
          <w:rFonts w:asciiTheme="majorHAnsi" w:hAnsiTheme="majorHAnsi" w:cstheme="majorHAnsi"/>
          <w:sz w:val="22"/>
          <w:szCs w:val="22"/>
        </w:rPr>
        <w:t>intercomparisons</w:t>
      </w:r>
      <w:proofErr w:type="spellEnd"/>
      <w:r w:rsidRPr="00D47EF7">
        <w:rPr>
          <w:rFonts w:asciiTheme="majorHAnsi" w:hAnsiTheme="majorHAnsi" w:cstheme="majorHAnsi"/>
          <w:sz w:val="22"/>
          <w:szCs w:val="22"/>
        </w:rPr>
        <w:t xml:space="preserve"> to date have focused on SO</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 xml:space="preserve"> injection.  Because SO</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 xml:space="preserve"> injection does not represent the totality of, or necessarily the best option, for solar </w:t>
      </w:r>
      <w:proofErr w:type="spellStart"/>
      <w:r w:rsidRPr="00D47EF7">
        <w:rPr>
          <w:rFonts w:asciiTheme="majorHAnsi" w:hAnsiTheme="majorHAnsi" w:cstheme="majorHAnsi"/>
          <w:sz w:val="22"/>
          <w:szCs w:val="22"/>
        </w:rPr>
        <w:t>geoengineering</w:t>
      </w:r>
      <w:proofErr w:type="spellEnd"/>
      <w:r w:rsidRPr="00D47EF7">
        <w:rPr>
          <w:rFonts w:asciiTheme="majorHAnsi" w:hAnsiTheme="majorHAnsi" w:cstheme="majorHAnsi"/>
          <w:sz w:val="22"/>
          <w:szCs w:val="22"/>
        </w:rPr>
        <w:t xml:space="preserve">, </w:t>
      </w:r>
      <w:r w:rsidR="001E6CFF" w:rsidRPr="00D47EF7">
        <w:rPr>
          <w:rFonts w:asciiTheme="majorHAnsi" w:hAnsiTheme="majorHAnsi" w:cstheme="majorHAnsi"/>
          <w:sz w:val="22"/>
          <w:szCs w:val="22"/>
        </w:rPr>
        <w:t xml:space="preserve">it is important that the </w:t>
      </w:r>
      <w:proofErr w:type="spellStart"/>
      <w:r w:rsidR="001E6CFF" w:rsidRPr="00D47EF7">
        <w:rPr>
          <w:rFonts w:asciiTheme="majorHAnsi" w:hAnsiTheme="majorHAnsi" w:cstheme="majorHAnsi"/>
          <w:sz w:val="22"/>
          <w:szCs w:val="22"/>
        </w:rPr>
        <w:t>GeoMIP</w:t>
      </w:r>
      <w:proofErr w:type="spellEnd"/>
      <w:r w:rsidRPr="00D47EF7">
        <w:rPr>
          <w:rFonts w:asciiTheme="majorHAnsi" w:hAnsiTheme="majorHAnsi" w:cstheme="majorHAnsi"/>
          <w:sz w:val="22"/>
          <w:szCs w:val="22"/>
        </w:rPr>
        <w:t xml:space="preserve"> community </w:t>
      </w:r>
      <w:r w:rsidR="001E6CFF" w:rsidRPr="00D47EF7">
        <w:rPr>
          <w:rFonts w:asciiTheme="majorHAnsi" w:hAnsiTheme="majorHAnsi" w:cstheme="majorHAnsi"/>
          <w:sz w:val="22"/>
          <w:szCs w:val="22"/>
        </w:rPr>
        <w:t xml:space="preserve">provide </w:t>
      </w:r>
      <w:r w:rsidRPr="00D47EF7">
        <w:rPr>
          <w:rFonts w:asciiTheme="majorHAnsi" w:hAnsiTheme="majorHAnsi" w:cstheme="majorHAnsi"/>
          <w:sz w:val="22"/>
          <w:szCs w:val="22"/>
        </w:rPr>
        <w:t>policy-makers</w:t>
      </w:r>
      <w:r w:rsidR="00386FCB" w:rsidRPr="00D47EF7">
        <w:rPr>
          <w:rFonts w:asciiTheme="majorHAnsi" w:hAnsiTheme="majorHAnsi" w:cstheme="majorHAnsi"/>
          <w:sz w:val="22"/>
          <w:szCs w:val="22"/>
        </w:rPr>
        <w:t xml:space="preserve"> with information about the potential for alternate injection methods </w:t>
      </w:r>
      <w:r w:rsidR="00511A89" w:rsidRPr="00D47EF7">
        <w:rPr>
          <w:rFonts w:asciiTheme="majorHAnsi" w:hAnsiTheme="majorHAnsi" w:cstheme="majorHAnsi"/>
          <w:sz w:val="22"/>
          <w:szCs w:val="22"/>
        </w:rPr>
        <w:t>that may</w:t>
      </w:r>
      <w:r w:rsidR="00386FCB" w:rsidRPr="00D47EF7">
        <w:rPr>
          <w:rFonts w:asciiTheme="majorHAnsi" w:hAnsiTheme="majorHAnsi" w:cstheme="majorHAnsi"/>
          <w:sz w:val="22"/>
          <w:szCs w:val="22"/>
        </w:rPr>
        <w:t xml:space="preserve"> reduce some of the problems with SO</w:t>
      </w:r>
      <w:r w:rsidR="00386FCB" w:rsidRPr="00D47EF7">
        <w:rPr>
          <w:rFonts w:asciiTheme="majorHAnsi" w:hAnsiTheme="majorHAnsi" w:cstheme="majorHAnsi"/>
          <w:sz w:val="22"/>
          <w:szCs w:val="22"/>
          <w:vertAlign w:val="subscript"/>
        </w:rPr>
        <w:t>2</w:t>
      </w:r>
      <w:r w:rsidR="00386FCB" w:rsidRPr="00D47EF7">
        <w:rPr>
          <w:rFonts w:asciiTheme="majorHAnsi" w:hAnsiTheme="majorHAnsi" w:cstheme="majorHAnsi"/>
          <w:sz w:val="22"/>
          <w:szCs w:val="22"/>
        </w:rPr>
        <w:t xml:space="preserve"> injection</w:t>
      </w:r>
      <w:r w:rsidRPr="00D47EF7">
        <w:rPr>
          <w:rFonts w:asciiTheme="majorHAnsi" w:hAnsiTheme="majorHAnsi" w:cstheme="majorHAnsi"/>
          <w:sz w:val="22"/>
          <w:szCs w:val="22"/>
        </w:rPr>
        <w:t xml:space="preserve">.  To broaden the scope of </w:t>
      </w:r>
      <w:proofErr w:type="spellStart"/>
      <w:r w:rsidRPr="00D47EF7">
        <w:rPr>
          <w:rFonts w:asciiTheme="majorHAnsi" w:hAnsiTheme="majorHAnsi" w:cstheme="majorHAnsi"/>
          <w:sz w:val="22"/>
          <w:szCs w:val="22"/>
        </w:rPr>
        <w:t>GeoMIP</w:t>
      </w:r>
      <w:proofErr w:type="spellEnd"/>
      <w:r w:rsidRPr="00D47EF7">
        <w:rPr>
          <w:rFonts w:asciiTheme="majorHAnsi" w:hAnsiTheme="majorHAnsi" w:cstheme="majorHAnsi"/>
          <w:sz w:val="22"/>
          <w:szCs w:val="22"/>
        </w:rPr>
        <w:t xml:space="preserve"> and increase the diversity of models studying alternative injection materials and methods, we propose a </w:t>
      </w:r>
      <w:proofErr w:type="spellStart"/>
      <w:r w:rsidRPr="00D47EF7">
        <w:rPr>
          <w:rFonts w:asciiTheme="majorHAnsi" w:hAnsiTheme="majorHAnsi" w:cstheme="majorHAnsi"/>
          <w:sz w:val="22"/>
          <w:szCs w:val="22"/>
        </w:rPr>
        <w:t>geoengineering</w:t>
      </w:r>
      <w:proofErr w:type="spellEnd"/>
      <w:r w:rsidRPr="00D47EF7">
        <w:rPr>
          <w:rFonts w:asciiTheme="majorHAnsi" w:hAnsiTheme="majorHAnsi" w:cstheme="majorHAnsi"/>
          <w:sz w:val="22"/>
          <w:szCs w:val="22"/>
        </w:rPr>
        <w:t xml:space="preserve"> experiment with injection of H</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SO</w:t>
      </w:r>
      <w:r w:rsidRPr="00D47EF7">
        <w:rPr>
          <w:rFonts w:asciiTheme="majorHAnsi" w:hAnsiTheme="majorHAnsi" w:cstheme="majorHAnsi"/>
          <w:sz w:val="22"/>
          <w:szCs w:val="22"/>
          <w:vertAlign w:val="subscript"/>
        </w:rPr>
        <w:t>4</w:t>
      </w:r>
      <w:r w:rsidR="0046604A" w:rsidRPr="00D47EF7">
        <w:rPr>
          <w:rFonts w:asciiTheme="majorHAnsi" w:hAnsiTheme="majorHAnsi" w:cstheme="majorHAnsi"/>
          <w:sz w:val="22"/>
          <w:szCs w:val="22"/>
        </w:rPr>
        <w:t xml:space="preserve"> into an aircraft wake</w:t>
      </w:r>
      <w:r w:rsidR="000D14AE" w:rsidRPr="00D47EF7">
        <w:rPr>
          <w:rFonts w:asciiTheme="majorHAnsi" w:hAnsiTheme="majorHAnsi" w:cstheme="majorHAnsi"/>
          <w:sz w:val="22"/>
          <w:szCs w:val="22"/>
        </w:rPr>
        <w:t>,</w:t>
      </w:r>
      <w:r w:rsidR="0046604A" w:rsidRPr="00D47EF7">
        <w:rPr>
          <w:rFonts w:asciiTheme="majorHAnsi" w:hAnsiTheme="majorHAnsi" w:cstheme="majorHAnsi"/>
          <w:sz w:val="22"/>
          <w:szCs w:val="22"/>
        </w:rPr>
        <w:t xml:space="preserve"> </w:t>
      </w:r>
      <w:r w:rsidRPr="00D47EF7">
        <w:rPr>
          <w:rFonts w:asciiTheme="majorHAnsi" w:hAnsiTheme="majorHAnsi" w:cstheme="majorHAnsi"/>
          <w:sz w:val="22"/>
          <w:szCs w:val="22"/>
        </w:rPr>
        <w:t xml:space="preserve">modeled as injection of </w:t>
      </w:r>
      <w:r w:rsidR="00422994" w:rsidRPr="00D47EF7">
        <w:rPr>
          <w:rFonts w:asciiTheme="majorHAnsi" w:hAnsiTheme="majorHAnsi" w:cstheme="majorHAnsi"/>
          <w:sz w:val="22"/>
          <w:szCs w:val="22"/>
        </w:rPr>
        <w:t xml:space="preserve">accumulation mode </w:t>
      </w:r>
      <w:r w:rsidRPr="00D47EF7">
        <w:rPr>
          <w:rFonts w:asciiTheme="majorHAnsi" w:hAnsiTheme="majorHAnsi" w:cstheme="majorHAnsi"/>
          <w:sz w:val="22"/>
          <w:szCs w:val="22"/>
        </w:rPr>
        <w:t>sulfate aerosol particles</w:t>
      </w:r>
      <w:r w:rsidR="0046604A" w:rsidRPr="00D47EF7">
        <w:rPr>
          <w:rFonts w:asciiTheme="majorHAnsi" w:hAnsiTheme="majorHAnsi" w:cstheme="majorHAnsi"/>
          <w:sz w:val="22"/>
          <w:szCs w:val="22"/>
        </w:rPr>
        <w:t xml:space="preserve"> i</w:t>
      </w:r>
      <w:r w:rsidR="002009A4" w:rsidRPr="00D47EF7">
        <w:rPr>
          <w:rFonts w:asciiTheme="majorHAnsi" w:hAnsiTheme="majorHAnsi" w:cstheme="majorHAnsi"/>
          <w:sz w:val="22"/>
          <w:szCs w:val="22"/>
        </w:rPr>
        <w:t>n</w:t>
      </w:r>
      <w:r w:rsidR="0046604A" w:rsidRPr="00D47EF7">
        <w:rPr>
          <w:rFonts w:asciiTheme="majorHAnsi" w:hAnsiTheme="majorHAnsi" w:cstheme="majorHAnsi"/>
          <w:sz w:val="22"/>
          <w:szCs w:val="22"/>
        </w:rPr>
        <w:t>to a GCM grid box, where the distribution of particle sizes would be consistent with values generated by models of H</w:t>
      </w:r>
      <w:r w:rsidR="0046604A" w:rsidRPr="00D47EF7">
        <w:rPr>
          <w:rFonts w:asciiTheme="majorHAnsi" w:hAnsiTheme="majorHAnsi" w:cstheme="majorHAnsi"/>
          <w:sz w:val="22"/>
          <w:szCs w:val="22"/>
          <w:vertAlign w:val="subscript"/>
        </w:rPr>
        <w:t>2</w:t>
      </w:r>
      <w:r w:rsidR="0046604A" w:rsidRPr="00D47EF7">
        <w:rPr>
          <w:rFonts w:asciiTheme="majorHAnsi" w:hAnsiTheme="majorHAnsi" w:cstheme="majorHAnsi"/>
          <w:sz w:val="22"/>
          <w:szCs w:val="22"/>
        </w:rPr>
        <w:t>SO</w:t>
      </w:r>
      <w:r w:rsidR="0046604A" w:rsidRPr="00D47EF7">
        <w:rPr>
          <w:rFonts w:asciiTheme="majorHAnsi" w:hAnsiTheme="majorHAnsi" w:cstheme="majorHAnsi"/>
          <w:sz w:val="22"/>
          <w:szCs w:val="22"/>
          <w:vertAlign w:val="subscript"/>
        </w:rPr>
        <w:t>4</w:t>
      </w:r>
      <w:r w:rsidR="009D798A" w:rsidRPr="00D47EF7">
        <w:rPr>
          <w:rFonts w:asciiTheme="majorHAnsi" w:hAnsiTheme="majorHAnsi" w:cstheme="majorHAnsi"/>
          <w:sz w:val="22"/>
          <w:szCs w:val="22"/>
        </w:rPr>
        <w:t xml:space="preserve"> injection and evolution in</w:t>
      </w:r>
      <w:r w:rsidR="0046604A" w:rsidRPr="00D47EF7">
        <w:rPr>
          <w:rFonts w:asciiTheme="majorHAnsi" w:hAnsiTheme="majorHAnsi" w:cstheme="majorHAnsi"/>
          <w:sz w:val="22"/>
          <w:szCs w:val="22"/>
        </w:rPr>
        <w:t xml:space="preserve"> an </w:t>
      </w:r>
      <w:r w:rsidR="009D798A" w:rsidRPr="00D47EF7">
        <w:rPr>
          <w:rFonts w:asciiTheme="majorHAnsi" w:hAnsiTheme="majorHAnsi" w:cstheme="majorHAnsi"/>
          <w:sz w:val="22"/>
          <w:szCs w:val="22"/>
        </w:rPr>
        <w:t xml:space="preserve">expanding </w:t>
      </w:r>
      <w:r w:rsidR="0046604A" w:rsidRPr="00D47EF7">
        <w:rPr>
          <w:rFonts w:asciiTheme="majorHAnsi" w:hAnsiTheme="majorHAnsi" w:cstheme="majorHAnsi"/>
          <w:sz w:val="22"/>
          <w:szCs w:val="22"/>
        </w:rPr>
        <w:t xml:space="preserve">aircraft </w:t>
      </w:r>
      <w:r w:rsidR="009D798A" w:rsidRPr="00D47EF7">
        <w:rPr>
          <w:rFonts w:asciiTheme="majorHAnsi" w:hAnsiTheme="majorHAnsi" w:cstheme="majorHAnsi"/>
          <w:sz w:val="22"/>
          <w:szCs w:val="22"/>
        </w:rPr>
        <w:t>plume</w:t>
      </w:r>
      <w:r w:rsidRPr="00D47EF7">
        <w:rPr>
          <w:rFonts w:asciiTheme="majorHAnsi" w:hAnsiTheme="majorHAnsi" w:cstheme="majorHAnsi"/>
          <w:sz w:val="22"/>
          <w:szCs w:val="22"/>
        </w:rPr>
        <w:t xml:space="preserve">.  This experiment requires minimal model development and can be performed with sectional or modal aerosol modules.  In future, </w:t>
      </w:r>
      <w:proofErr w:type="spellStart"/>
      <w:r w:rsidRPr="00D47EF7">
        <w:rPr>
          <w:rFonts w:asciiTheme="majorHAnsi" w:hAnsiTheme="majorHAnsi" w:cstheme="majorHAnsi"/>
          <w:sz w:val="22"/>
          <w:szCs w:val="22"/>
        </w:rPr>
        <w:t>GeoMIP</w:t>
      </w:r>
      <w:proofErr w:type="spellEnd"/>
      <w:r w:rsidRPr="00D47EF7">
        <w:rPr>
          <w:rFonts w:asciiTheme="majorHAnsi" w:hAnsiTheme="majorHAnsi" w:cstheme="majorHAnsi"/>
          <w:sz w:val="22"/>
          <w:szCs w:val="22"/>
        </w:rPr>
        <w:t xml:space="preserve"> might be expanded to include stratospheric injection of solid aerosol particles, but this would require significant model development for most modeling groups and is not feasible as an </w:t>
      </w:r>
      <w:proofErr w:type="spellStart"/>
      <w:r w:rsidRPr="00D47EF7">
        <w:rPr>
          <w:rFonts w:asciiTheme="majorHAnsi" w:hAnsiTheme="majorHAnsi" w:cstheme="majorHAnsi"/>
          <w:sz w:val="22"/>
          <w:szCs w:val="22"/>
        </w:rPr>
        <w:t>intercomparison</w:t>
      </w:r>
      <w:proofErr w:type="spellEnd"/>
      <w:r w:rsidRPr="00D47EF7">
        <w:rPr>
          <w:rFonts w:asciiTheme="majorHAnsi" w:hAnsiTheme="majorHAnsi" w:cstheme="majorHAnsi"/>
          <w:sz w:val="22"/>
          <w:szCs w:val="22"/>
        </w:rPr>
        <w:t xml:space="preserve"> project at present.  </w:t>
      </w:r>
    </w:p>
    <w:p w14:paraId="6391415B" w14:textId="77777777" w:rsidR="00E56917" w:rsidRPr="00D47EF7" w:rsidRDefault="00E56917" w:rsidP="000452E1">
      <w:pPr>
        <w:rPr>
          <w:rFonts w:asciiTheme="majorHAnsi" w:hAnsiTheme="majorHAnsi" w:cstheme="majorHAnsi"/>
          <w:sz w:val="22"/>
          <w:szCs w:val="22"/>
        </w:rPr>
      </w:pPr>
    </w:p>
    <w:p w14:paraId="56851E2B" w14:textId="1B0C6F6E" w:rsidR="00E56917" w:rsidRPr="00D47EF7" w:rsidRDefault="00E56917" w:rsidP="000452E1">
      <w:pPr>
        <w:rPr>
          <w:rFonts w:asciiTheme="majorHAnsi" w:hAnsiTheme="majorHAnsi" w:cstheme="majorHAnsi"/>
          <w:sz w:val="22"/>
          <w:szCs w:val="22"/>
        </w:rPr>
      </w:pPr>
    </w:p>
    <w:p w14:paraId="310A7105" w14:textId="77777777" w:rsidR="00500A1A" w:rsidRPr="00D47EF7" w:rsidRDefault="00500A1A">
      <w:pPr>
        <w:rPr>
          <w:rFonts w:asciiTheme="majorHAnsi" w:hAnsiTheme="majorHAnsi" w:cstheme="majorHAnsi"/>
          <w:b/>
          <w:sz w:val="22"/>
          <w:szCs w:val="22"/>
        </w:rPr>
      </w:pPr>
      <w:r w:rsidRPr="00D47EF7">
        <w:rPr>
          <w:rFonts w:asciiTheme="majorHAnsi" w:hAnsiTheme="majorHAnsi" w:cstheme="majorHAnsi"/>
          <w:b/>
          <w:sz w:val="22"/>
          <w:szCs w:val="22"/>
        </w:rPr>
        <w:br w:type="page"/>
      </w:r>
    </w:p>
    <w:p w14:paraId="5F9248A6" w14:textId="3C4B550C" w:rsidR="006C10F3" w:rsidRPr="00D47EF7" w:rsidRDefault="006C10F3" w:rsidP="006C10F3">
      <w:pPr>
        <w:rPr>
          <w:rFonts w:asciiTheme="majorHAnsi" w:hAnsiTheme="majorHAnsi" w:cstheme="majorHAnsi"/>
          <w:b/>
          <w:sz w:val="22"/>
          <w:szCs w:val="22"/>
        </w:rPr>
      </w:pPr>
      <w:r w:rsidRPr="00D47EF7">
        <w:rPr>
          <w:rFonts w:asciiTheme="majorHAnsi" w:hAnsiTheme="majorHAnsi" w:cstheme="majorHAnsi"/>
          <w:b/>
          <w:sz w:val="22"/>
          <w:szCs w:val="22"/>
        </w:rPr>
        <w:lastRenderedPageBreak/>
        <w:t>Two modeling challenges</w:t>
      </w:r>
    </w:p>
    <w:p w14:paraId="09F9F182" w14:textId="156752B1" w:rsidR="00A362CA" w:rsidRPr="00D47EF7" w:rsidRDefault="00E25B01" w:rsidP="00161A9A">
      <w:pPr>
        <w:rPr>
          <w:rFonts w:asciiTheme="majorHAnsi" w:hAnsiTheme="majorHAnsi" w:cstheme="majorHAnsi"/>
          <w:sz w:val="22"/>
          <w:szCs w:val="22"/>
        </w:rPr>
      </w:pPr>
      <w:r w:rsidRPr="00D47EF7">
        <w:rPr>
          <w:rFonts w:asciiTheme="majorHAnsi" w:hAnsiTheme="majorHAnsi" w:cstheme="majorHAnsi"/>
          <w:sz w:val="22"/>
          <w:szCs w:val="22"/>
        </w:rPr>
        <w:t>The evolution of aerosol particles after injection of H</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SO</w:t>
      </w:r>
      <w:r w:rsidRPr="00D47EF7">
        <w:rPr>
          <w:rFonts w:asciiTheme="majorHAnsi" w:hAnsiTheme="majorHAnsi" w:cstheme="majorHAnsi"/>
          <w:sz w:val="22"/>
          <w:szCs w:val="22"/>
          <w:vertAlign w:val="subscript"/>
        </w:rPr>
        <w:t>4</w:t>
      </w:r>
      <w:r w:rsidRPr="00D47EF7">
        <w:rPr>
          <w:rFonts w:asciiTheme="majorHAnsi" w:hAnsiTheme="majorHAnsi" w:cstheme="majorHAnsi"/>
          <w:sz w:val="22"/>
          <w:szCs w:val="22"/>
        </w:rPr>
        <w:t xml:space="preserve"> into an aircraft wake is a problem with spatial and temporal scales from milliseconds</w:t>
      </w:r>
      <w:r w:rsidR="00386FCB" w:rsidRPr="00D47EF7">
        <w:rPr>
          <w:rFonts w:asciiTheme="majorHAnsi" w:hAnsiTheme="majorHAnsi" w:cstheme="majorHAnsi"/>
          <w:sz w:val="22"/>
          <w:szCs w:val="22"/>
        </w:rPr>
        <w:t xml:space="preserve"> </w:t>
      </w:r>
      <w:r w:rsidRPr="00D47EF7">
        <w:rPr>
          <w:rFonts w:asciiTheme="majorHAnsi" w:hAnsiTheme="majorHAnsi" w:cstheme="majorHAnsi"/>
          <w:sz w:val="22"/>
          <w:szCs w:val="22"/>
        </w:rPr>
        <w:t xml:space="preserve">to years, and from </w:t>
      </w:r>
      <w:r w:rsidR="006C10F3" w:rsidRPr="00D47EF7">
        <w:rPr>
          <w:rFonts w:asciiTheme="majorHAnsi" w:hAnsiTheme="majorHAnsi" w:cstheme="majorHAnsi"/>
          <w:sz w:val="22"/>
          <w:szCs w:val="22"/>
        </w:rPr>
        <w:t xml:space="preserve">centimeters </w:t>
      </w:r>
      <w:r w:rsidRPr="00D47EF7">
        <w:rPr>
          <w:rFonts w:asciiTheme="majorHAnsi" w:hAnsiTheme="majorHAnsi" w:cstheme="majorHAnsi"/>
          <w:sz w:val="22"/>
          <w:szCs w:val="22"/>
        </w:rPr>
        <w:t xml:space="preserve">to global scale.  </w:t>
      </w:r>
      <w:r w:rsidR="006C10F3" w:rsidRPr="00D47EF7">
        <w:rPr>
          <w:rFonts w:asciiTheme="majorHAnsi" w:hAnsiTheme="majorHAnsi" w:cstheme="majorHAnsi"/>
          <w:sz w:val="22"/>
          <w:szCs w:val="22"/>
        </w:rPr>
        <w:t xml:space="preserve">No model can possibly do a good job of handling the entire problem. </w:t>
      </w:r>
      <w:r w:rsidR="005534C9" w:rsidRPr="00D47EF7">
        <w:rPr>
          <w:rFonts w:asciiTheme="majorHAnsi" w:hAnsiTheme="majorHAnsi" w:cstheme="majorHAnsi"/>
          <w:sz w:val="22"/>
          <w:szCs w:val="22"/>
        </w:rPr>
        <w:t>However, t</w:t>
      </w:r>
      <w:r w:rsidR="006C10F3" w:rsidRPr="00D47EF7">
        <w:rPr>
          <w:rFonts w:asciiTheme="majorHAnsi" w:hAnsiTheme="majorHAnsi" w:cstheme="majorHAnsi"/>
          <w:sz w:val="22"/>
          <w:szCs w:val="22"/>
        </w:rPr>
        <w:t xml:space="preserve">he problem can be divided </w:t>
      </w:r>
      <w:r w:rsidRPr="00D47EF7">
        <w:rPr>
          <w:rFonts w:asciiTheme="majorHAnsi" w:hAnsiTheme="majorHAnsi" w:cstheme="majorHAnsi"/>
          <w:sz w:val="22"/>
          <w:szCs w:val="22"/>
        </w:rPr>
        <w:t>into two separate domains:  (</w:t>
      </w:r>
      <w:r w:rsidR="00386FCB" w:rsidRPr="00D47EF7">
        <w:rPr>
          <w:rFonts w:asciiTheme="majorHAnsi" w:hAnsiTheme="majorHAnsi" w:cstheme="majorHAnsi"/>
          <w:sz w:val="22"/>
          <w:szCs w:val="22"/>
        </w:rPr>
        <w:t>a</w:t>
      </w:r>
      <w:r w:rsidRPr="00D47EF7">
        <w:rPr>
          <w:rFonts w:asciiTheme="majorHAnsi" w:hAnsiTheme="majorHAnsi" w:cstheme="majorHAnsi"/>
          <w:sz w:val="22"/>
          <w:szCs w:val="22"/>
        </w:rPr>
        <w:t>) from injection to plume dispersal, and (</w:t>
      </w:r>
      <w:r w:rsidR="00386FCB" w:rsidRPr="00D47EF7">
        <w:rPr>
          <w:rFonts w:asciiTheme="majorHAnsi" w:hAnsiTheme="majorHAnsi" w:cstheme="majorHAnsi"/>
          <w:sz w:val="22"/>
          <w:szCs w:val="22"/>
        </w:rPr>
        <w:t>b</w:t>
      </w:r>
      <w:r w:rsidRPr="00D47EF7">
        <w:rPr>
          <w:rFonts w:asciiTheme="majorHAnsi" w:hAnsiTheme="majorHAnsi" w:cstheme="majorHAnsi"/>
          <w:sz w:val="22"/>
          <w:szCs w:val="22"/>
        </w:rPr>
        <w:t xml:space="preserve">) from plume dispersal to global scale.  Each domain has associated </w:t>
      </w:r>
      <w:r w:rsidR="00465307" w:rsidRPr="00D47EF7">
        <w:rPr>
          <w:rFonts w:asciiTheme="majorHAnsi" w:hAnsiTheme="majorHAnsi" w:cstheme="majorHAnsi"/>
          <w:sz w:val="22"/>
          <w:szCs w:val="22"/>
        </w:rPr>
        <w:t>uncertainties</w:t>
      </w:r>
      <w:r w:rsidR="000D14AE" w:rsidRPr="00D47EF7">
        <w:rPr>
          <w:rFonts w:asciiTheme="majorHAnsi" w:hAnsiTheme="majorHAnsi" w:cstheme="majorHAnsi"/>
          <w:sz w:val="22"/>
          <w:szCs w:val="22"/>
        </w:rPr>
        <w:t>,</w:t>
      </w:r>
      <w:r w:rsidR="00465307" w:rsidRPr="00D47EF7">
        <w:rPr>
          <w:rFonts w:asciiTheme="majorHAnsi" w:hAnsiTheme="majorHAnsi" w:cstheme="majorHAnsi"/>
          <w:sz w:val="22"/>
          <w:szCs w:val="22"/>
        </w:rPr>
        <w:t xml:space="preserve"> but </w:t>
      </w:r>
      <w:r w:rsidR="000D14AE" w:rsidRPr="00D47EF7">
        <w:rPr>
          <w:rFonts w:asciiTheme="majorHAnsi" w:hAnsiTheme="majorHAnsi" w:cstheme="majorHAnsi"/>
          <w:sz w:val="22"/>
          <w:szCs w:val="22"/>
        </w:rPr>
        <w:t xml:space="preserve">they </w:t>
      </w:r>
      <w:r w:rsidR="00465307" w:rsidRPr="00D47EF7">
        <w:rPr>
          <w:rFonts w:asciiTheme="majorHAnsi" w:hAnsiTheme="majorHAnsi" w:cstheme="majorHAnsi"/>
          <w:sz w:val="22"/>
          <w:szCs w:val="22"/>
        </w:rPr>
        <w:t>can be studied</w:t>
      </w:r>
      <w:r w:rsidRPr="00D47EF7">
        <w:rPr>
          <w:rFonts w:asciiTheme="majorHAnsi" w:hAnsiTheme="majorHAnsi" w:cstheme="majorHAnsi"/>
          <w:sz w:val="22"/>
          <w:szCs w:val="22"/>
        </w:rPr>
        <w:t xml:space="preserve"> separately with separate modeling tools: CFD models for domain (</w:t>
      </w:r>
      <w:r w:rsidR="00386FCB" w:rsidRPr="00D47EF7">
        <w:rPr>
          <w:rFonts w:asciiTheme="majorHAnsi" w:hAnsiTheme="majorHAnsi" w:cstheme="majorHAnsi"/>
          <w:sz w:val="22"/>
          <w:szCs w:val="22"/>
        </w:rPr>
        <w:t>a</w:t>
      </w:r>
      <w:r w:rsidRPr="00D47EF7">
        <w:rPr>
          <w:rFonts w:asciiTheme="majorHAnsi" w:hAnsiTheme="majorHAnsi" w:cstheme="majorHAnsi"/>
          <w:sz w:val="22"/>
          <w:szCs w:val="22"/>
        </w:rPr>
        <w:t>) and GCMs for domain (</w:t>
      </w:r>
      <w:r w:rsidR="00386FCB" w:rsidRPr="00D47EF7">
        <w:rPr>
          <w:rFonts w:asciiTheme="majorHAnsi" w:hAnsiTheme="majorHAnsi" w:cstheme="majorHAnsi"/>
          <w:sz w:val="22"/>
          <w:szCs w:val="22"/>
        </w:rPr>
        <w:t>b</w:t>
      </w:r>
      <w:r w:rsidRPr="00D47EF7">
        <w:rPr>
          <w:rFonts w:asciiTheme="majorHAnsi" w:hAnsiTheme="majorHAnsi" w:cstheme="majorHAnsi"/>
          <w:sz w:val="22"/>
          <w:szCs w:val="22"/>
        </w:rPr>
        <w:t>).</w:t>
      </w:r>
      <w:r w:rsidR="00465307" w:rsidRPr="00D47EF7">
        <w:rPr>
          <w:rFonts w:asciiTheme="majorHAnsi" w:hAnsiTheme="majorHAnsi" w:cstheme="majorHAnsi"/>
          <w:sz w:val="22"/>
          <w:szCs w:val="22"/>
        </w:rPr>
        <w:t xml:space="preserve"> </w:t>
      </w:r>
    </w:p>
    <w:p w14:paraId="54B2BC9A" w14:textId="77777777" w:rsidR="00A362CA" w:rsidRPr="00D47EF7" w:rsidRDefault="00A362CA" w:rsidP="00161A9A">
      <w:pPr>
        <w:rPr>
          <w:rFonts w:asciiTheme="majorHAnsi" w:hAnsiTheme="majorHAnsi" w:cstheme="majorHAnsi"/>
          <w:sz w:val="22"/>
          <w:szCs w:val="22"/>
        </w:rPr>
      </w:pPr>
    </w:p>
    <w:p w14:paraId="3F8D6983" w14:textId="051C753E" w:rsidR="0046604A" w:rsidRPr="00D47EF7" w:rsidRDefault="00386FCB" w:rsidP="00404212">
      <w:pPr>
        <w:rPr>
          <w:rFonts w:asciiTheme="majorHAnsi" w:hAnsiTheme="majorHAnsi" w:cstheme="majorHAnsi"/>
          <w:sz w:val="22"/>
          <w:szCs w:val="22"/>
        </w:rPr>
      </w:pPr>
      <w:r w:rsidRPr="00D47EF7">
        <w:rPr>
          <w:rFonts w:asciiTheme="majorHAnsi" w:hAnsiTheme="majorHAnsi" w:cstheme="majorHAnsi"/>
          <w:i/>
          <w:sz w:val="22"/>
          <w:szCs w:val="22"/>
        </w:rPr>
        <w:t xml:space="preserve">Plume modeling. </w:t>
      </w:r>
      <w:r w:rsidRPr="00D47EF7">
        <w:rPr>
          <w:rFonts w:asciiTheme="majorHAnsi" w:hAnsiTheme="majorHAnsi" w:cstheme="majorHAnsi"/>
          <w:sz w:val="22"/>
          <w:szCs w:val="22"/>
        </w:rPr>
        <w:t xml:space="preserve">The </w:t>
      </w:r>
      <w:proofErr w:type="gramStart"/>
      <w:r w:rsidRPr="00D47EF7">
        <w:rPr>
          <w:rFonts w:asciiTheme="majorHAnsi" w:hAnsiTheme="majorHAnsi" w:cstheme="majorHAnsi"/>
          <w:sz w:val="22"/>
          <w:szCs w:val="22"/>
        </w:rPr>
        <w:t>plume modeling</w:t>
      </w:r>
      <w:proofErr w:type="gramEnd"/>
      <w:r w:rsidRPr="00D47EF7">
        <w:rPr>
          <w:rFonts w:asciiTheme="majorHAnsi" w:hAnsiTheme="majorHAnsi" w:cstheme="majorHAnsi"/>
          <w:sz w:val="22"/>
          <w:szCs w:val="22"/>
        </w:rPr>
        <w:t xml:space="preserve"> problem starts with the production of small particles in a plume from the point of injection and ends when the plume has expanded sufficiently that its coalescence rate roughly matches the background stratospheric coalescence rate. The plume model needs to account for nucleation and growth of aerosol particles within an aircraft </w:t>
      </w:r>
      <w:r w:rsidR="00373E2D" w:rsidRPr="00D47EF7">
        <w:rPr>
          <w:rFonts w:asciiTheme="majorHAnsi" w:hAnsiTheme="majorHAnsi" w:cstheme="majorHAnsi"/>
          <w:sz w:val="22"/>
          <w:szCs w:val="22"/>
        </w:rPr>
        <w:t>plum</w:t>
      </w:r>
      <w:r w:rsidRPr="00D47EF7">
        <w:rPr>
          <w:rFonts w:asciiTheme="majorHAnsi" w:hAnsiTheme="majorHAnsi" w:cstheme="majorHAnsi"/>
          <w:sz w:val="22"/>
          <w:szCs w:val="22"/>
        </w:rPr>
        <w:t>e including the initial formation of ultrafine mode particles by homogeneous nucleation of H</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SO</w:t>
      </w:r>
      <w:r w:rsidRPr="00D47EF7">
        <w:rPr>
          <w:rFonts w:asciiTheme="majorHAnsi" w:hAnsiTheme="majorHAnsi" w:cstheme="majorHAnsi"/>
          <w:sz w:val="22"/>
          <w:szCs w:val="22"/>
          <w:vertAlign w:val="subscript"/>
        </w:rPr>
        <w:t>4</w:t>
      </w:r>
      <w:r w:rsidRPr="00D47EF7">
        <w:rPr>
          <w:rFonts w:asciiTheme="majorHAnsi" w:hAnsiTheme="majorHAnsi" w:cstheme="majorHAnsi"/>
          <w:sz w:val="22"/>
          <w:szCs w:val="22"/>
        </w:rPr>
        <w:t xml:space="preserve"> and the subsequent formation of accumulation mode particles by coagulation of the ultrafine mode. In an expanding aircraft plume these processes occur on timescales of milliseconds and length scales of meters. </w:t>
      </w:r>
      <w:proofErr w:type="gramStart"/>
      <w:r w:rsidR="00AF1FB9" w:rsidRPr="00D47EF7">
        <w:rPr>
          <w:rFonts w:asciiTheme="majorHAnsi" w:hAnsiTheme="majorHAnsi" w:cstheme="majorHAnsi"/>
          <w:sz w:val="22"/>
          <w:szCs w:val="22"/>
        </w:rPr>
        <w:t xml:space="preserve">This was addressed by Pierce et al. [2010] and then by </w:t>
      </w:r>
      <w:proofErr w:type="spellStart"/>
      <w:r w:rsidR="00AF1FB9" w:rsidRPr="00D47EF7">
        <w:rPr>
          <w:rFonts w:asciiTheme="majorHAnsi" w:hAnsiTheme="majorHAnsi" w:cstheme="majorHAnsi"/>
          <w:sz w:val="22"/>
          <w:szCs w:val="22"/>
        </w:rPr>
        <w:t>Benduhn</w:t>
      </w:r>
      <w:proofErr w:type="spellEnd"/>
      <w:r w:rsidR="00CF5DBA" w:rsidRPr="00D47EF7">
        <w:rPr>
          <w:rFonts w:asciiTheme="majorHAnsi" w:hAnsiTheme="majorHAnsi" w:cstheme="majorHAnsi"/>
          <w:sz w:val="22"/>
          <w:szCs w:val="22"/>
        </w:rPr>
        <w:t xml:space="preserve"> et al</w:t>
      </w:r>
      <w:r w:rsidR="005534C9" w:rsidRPr="00D47EF7">
        <w:rPr>
          <w:rFonts w:asciiTheme="majorHAnsi" w:hAnsiTheme="majorHAnsi" w:cstheme="majorHAnsi"/>
          <w:sz w:val="22"/>
          <w:szCs w:val="22"/>
        </w:rPr>
        <w:t>.</w:t>
      </w:r>
      <w:proofErr w:type="gramEnd"/>
      <w:r w:rsidR="00CF5DBA" w:rsidRPr="00D47EF7">
        <w:rPr>
          <w:rFonts w:asciiTheme="majorHAnsi" w:hAnsiTheme="majorHAnsi" w:cstheme="majorHAnsi"/>
          <w:sz w:val="22"/>
          <w:szCs w:val="22"/>
        </w:rPr>
        <w:t xml:space="preserve"> [2016].  </w:t>
      </w:r>
      <w:r w:rsidR="00AF1FB9" w:rsidRPr="00D47EF7">
        <w:rPr>
          <w:rFonts w:asciiTheme="majorHAnsi" w:hAnsiTheme="majorHAnsi" w:cstheme="majorHAnsi"/>
          <w:sz w:val="22"/>
          <w:szCs w:val="22"/>
        </w:rPr>
        <w:t>There is rough agreement</w:t>
      </w:r>
      <w:r w:rsidR="00C746D2" w:rsidRPr="00D47EF7">
        <w:rPr>
          <w:rFonts w:asciiTheme="majorHAnsi" w:hAnsiTheme="majorHAnsi" w:cstheme="majorHAnsi"/>
          <w:sz w:val="22"/>
          <w:szCs w:val="22"/>
        </w:rPr>
        <w:t xml:space="preserve"> that particles of 0.1-0.15 </w:t>
      </w:r>
      <w:r w:rsidR="00C746D2" w:rsidRPr="00D47EF7">
        <w:rPr>
          <w:rFonts w:asciiTheme="majorHAnsi" w:hAnsiTheme="majorHAnsi" w:cstheme="majorHAnsi"/>
          <w:sz w:val="22"/>
          <w:szCs w:val="22"/>
        </w:rPr>
        <w:t xml:space="preserve">m </w:t>
      </w:r>
      <w:proofErr w:type="gramStart"/>
      <w:r w:rsidR="00C746D2" w:rsidRPr="00D47EF7">
        <w:rPr>
          <w:rFonts w:asciiTheme="majorHAnsi" w:hAnsiTheme="majorHAnsi" w:cstheme="majorHAnsi"/>
          <w:sz w:val="22"/>
          <w:szCs w:val="22"/>
        </w:rPr>
        <w:t>radius</w:t>
      </w:r>
      <w:proofErr w:type="gramEnd"/>
      <w:r w:rsidR="00553953" w:rsidRPr="00D47EF7">
        <w:rPr>
          <w:rFonts w:asciiTheme="majorHAnsi" w:hAnsiTheme="majorHAnsi" w:cstheme="majorHAnsi"/>
          <w:sz w:val="22"/>
          <w:szCs w:val="22"/>
        </w:rPr>
        <w:t xml:space="preserve"> could</w:t>
      </w:r>
      <w:r w:rsidR="00C746D2" w:rsidRPr="00D47EF7">
        <w:rPr>
          <w:rFonts w:asciiTheme="majorHAnsi" w:hAnsiTheme="majorHAnsi" w:cstheme="majorHAnsi"/>
          <w:sz w:val="22"/>
          <w:szCs w:val="22"/>
        </w:rPr>
        <w:t xml:space="preserve"> be produced after </w:t>
      </w:r>
      <w:r w:rsidR="00373E2D" w:rsidRPr="00D47EF7">
        <w:rPr>
          <w:rFonts w:asciiTheme="majorHAnsi" w:hAnsiTheme="majorHAnsi" w:cstheme="majorHAnsi"/>
          <w:sz w:val="22"/>
          <w:szCs w:val="22"/>
        </w:rPr>
        <w:t>plum</w:t>
      </w:r>
      <w:r w:rsidR="00C746D2" w:rsidRPr="00D47EF7">
        <w:rPr>
          <w:rFonts w:asciiTheme="majorHAnsi" w:hAnsiTheme="majorHAnsi" w:cstheme="majorHAnsi"/>
          <w:sz w:val="22"/>
          <w:szCs w:val="22"/>
        </w:rPr>
        <w:t>e processing, b</w:t>
      </w:r>
      <w:r w:rsidR="00AF1FB9" w:rsidRPr="00D47EF7">
        <w:rPr>
          <w:rFonts w:asciiTheme="majorHAnsi" w:hAnsiTheme="majorHAnsi" w:cstheme="majorHAnsi"/>
          <w:sz w:val="22"/>
          <w:szCs w:val="22"/>
        </w:rPr>
        <w:t xml:space="preserve">ut this is not certain and needs deeper investigation.  </w:t>
      </w:r>
    </w:p>
    <w:p w14:paraId="6CD7E0B3" w14:textId="77777777" w:rsidR="0046604A" w:rsidRPr="00D47EF7" w:rsidRDefault="0046604A" w:rsidP="00404212">
      <w:pPr>
        <w:rPr>
          <w:rFonts w:asciiTheme="majorHAnsi" w:hAnsiTheme="majorHAnsi" w:cstheme="majorHAnsi"/>
          <w:sz w:val="22"/>
          <w:szCs w:val="22"/>
        </w:rPr>
      </w:pPr>
    </w:p>
    <w:p w14:paraId="67FA3882" w14:textId="53CA113B" w:rsidR="00404212" w:rsidRPr="00D47EF7" w:rsidRDefault="00404212" w:rsidP="00404212">
      <w:pPr>
        <w:rPr>
          <w:rFonts w:asciiTheme="majorHAnsi" w:hAnsiTheme="majorHAnsi" w:cstheme="majorHAnsi"/>
          <w:sz w:val="22"/>
          <w:szCs w:val="22"/>
        </w:rPr>
      </w:pPr>
      <w:proofErr w:type="spellStart"/>
      <w:r w:rsidRPr="00D47EF7">
        <w:rPr>
          <w:rFonts w:asciiTheme="majorHAnsi" w:hAnsiTheme="majorHAnsi" w:cstheme="majorHAnsi"/>
          <w:sz w:val="22"/>
          <w:szCs w:val="22"/>
        </w:rPr>
        <w:t>Benduhn</w:t>
      </w:r>
      <w:proofErr w:type="spellEnd"/>
      <w:r w:rsidRPr="00D47EF7">
        <w:rPr>
          <w:rFonts w:asciiTheme="majorHAnsi" w:hAnsiTheme="majorHAnsi" w:cstheme="majorHAnsi"/>
          <w:sz w:val="22"/>
          <w:szCs w:val="22"/>
        </w:rPr>
        <w:t xml:space="preserve"> et al. (2016) suggested that simultaneous injection of SO</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 xml:space="preserve"> and H</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SO</w:t>
      </w:r>
      <w:r w:rsidRPr="00D47EF7">
        <w:rPr>
          <w:rFonts w:asciiTheme="majorHAnsi" w:hAnsiTheme="majorHAnsi" w:cstheme="majorHAnsi"/>
          <w:sz w:val="22"/>
          <w:szCs w:val="22"/>
          <w:vertAlign w:val="subscript"/>
        </w:rPr>
        <w:t>4</w:t>
      </w:r>
      <w:r w:rsidRPr="00D47EF7">
        <w:rPr>
          <w:rFonts w:asciiTheme="majorHAnsi" w:hAnsiTheme="majorHAnsi" w:cstheme="majorHAnsi"/>
          <w:sz w:val="22"/>
          <w:szCs w:val="22"/>
        </w:rPr>
        <w:t xml:space="preserve"> </w:t>
      </w:r>
      <w:proofErr w:type="gramStart"/>
      <w:r w:rsidRPr="00D47EF7">
        <w:rPr>
          <w:rFonts w:asciiTheme="majorHAnsi" w:hAnsiTheme="majorHAnsi" w:cstheme="majorHAnsi"/>
          <w:sz w:val="22"/>
          <w:szCs w:val="22"/>
        </w:rPr>
        <w:t>may</w:t>
      </w:r>
      <w:proofErr w:type="gramEnd"/>
      <w:r w:rsidRPr="00D47EF7">
        <w:rPr>
          <w:rFonts w:asciiTheme="majorHAnsi" w:hAnsiTheme="majorHAnsi" w:cstheme="majorHAnsi"/>
          <w:sz w:val="22"/>
          <w:szCs w:val="22"/>
        </w:rPr>
        <w:t xml:space="preserve"> be required to achieve desired injection targets and optimal plume conditions.  </w:t>
      </w:r>
      <w:r w:rsidR="0046604A" w:rsidRPr="00D47EF7">
        <w:rPr>
          <w:rFonts w:asciiTheme="majorHAnsi" w:hAnsiTheme="majorHAnsi" w:cstheme="majorHAnsi"/>
          <w:sz w:val="22"/>
          <w:szCs w:val="22"/>
        </w:rPr>
        <w:t>Coincidentally, an engineering study of the feasibility of releasing H</w:t>
      </w:r>
      <w:r w:rsidR="0046604A" w:rsidRPr="00D47EF7">
        <w:rPr>
          <w:rFonts w:asciiTheme="majorHAnsi" w:hAnsiTheme="majorHAnsi" w:cstheme="majorHAnsi"/>
          <w:sz w:val="22"/>
          <w:szCs w:val="22"/>
          <w:vertAlign w:val="subscript"/>
        </w:rPr>
        <w:t>2</w:t>
      </w:r>
      <w:r w:rsidR="0046604A" w:rsidRPr="00D47EF7">
        <w:rPr>
          <w:rFonts w:asciiTheme="majorHAnsi" w:hAnsiTheme="majorHAnsi" w:cstheme="majorHAnsi"/>
          <w:sz w:val="22"/>
          <w:szCs w:val="22"/>
        </w:rPr>
        <w:t>SO</w:t>
      </w:r>
      <w:r w:rsidR="0046604A" w:rsidRPr="00D47EF7">
        <w:rPr>
          <w:rFonts w:asciiTheme="majorHAnsi" w:hAnsiTheme="majorHAnsi" w:cstheme="majorHAnsi"/>
          <w:sz w:val="22"/>
          <w:szCs w:val="22"/>
          <w:vertAlign w:val="subscript"/>
        </w:rPr>
        <w:t>4</w:t>
      </w:r>
      <w:r w:rsidR="0046604A" w:rsidRPr="00D47EF7">
        <w:rPr>
          <w:rFonts w:asciiTheme="majorHAnsi" w:hAnsiTheme="majorHAnsi" w:cstheme="majorHAnsi"/>
          <w:sz w:val="22"/>
          <w:szCs w:val="22"/>
        </w:rPr>
        <w:t xml:space="preserve"> from an aircraft </w:t>
      </w:r>
      <w:r w:rsidR="000D14AE" w:rsidRPr="00D47EF7">
        <w:rPr>
          <w:rFonts w:asciiTheme="majorHAnsi" w:hAnsiTheme="majorHAnsi" w:cstheme="majorHAnsi"/>
          <w:sz w:val="22"/>
          <w:szCs w:val="22"/>
        </w:rPr>
        <w:t>(Smith</w:t>
      </w:r>
      <w:r w:rsidR="0046604A" w:rsidRPr="00D47EF7">
        <w:rPr>
          <w:rFonts w:asciiTheme="majorHAnsi" w:hAnsiTheme="majorHAnsi" w:cstheme="majorHAnsi"/>
          <w:sz w:val="22"/>
          <w:szCs w:val="22"/>
        </w:rPr>
        <w:t xml:space="preserve">, </w:t>
      </w:r>
      <w:proofErr w:type="spellStart"/>
      <w:r w:rsidR="0046604A" w:rsidRPr="00D47EF7">
        <w:rPr>
          <w:rFonts w:asciiTheme="majorHAnsi" w:hAnsiTheme="majorHAnsi" w:cstheme="majorHAnsi"/>
          <w:sz w:val="22"/>
          <w:szCs w:val="22"/>
        </w:rPr>
        <w:t>Dykema</w:t>
      </w:r>
      <w:proofErr w:type="spellEnd"/>
      <w:r w:rsidR="0046604A" w:rsidRPr="00D47EF7">
        <w:rPr>
          <w:rFonts w:asciiTheme="majorHAnsi" w:hAnsiTheme="majorHAnsi" w:cstheme="majorHAnsi"/>
          <w:sz w:val="22"/>
          <w:szCs w:val="22"/>
        </w:rPr>
        <w:t>, Keith under review) concluded that it is difficult to convert more than about 70% of S to H</w:t>
      </w:r>
      <w:r w:rsidR="0046604A" w:rsidRPr="00D47EF7">
        <w:rPr>
          <w:rFonts w:asciiTheme="majorHAnsi" w:hAnsiTheme="majorHAnsi" w:cstheme="majorHAnsi"/>
          <w:sz w:val="22"/>
          <w:szCs w:val="22"/>
          <w:vertAlign w:val="subscript"/>
        </w:rPr>
        <w:t>2</w:t>
      </w:r>
      <w:r w:rsidR="0046604A" w:rsidRPr="00D47EF7">
        <w:rPr>
          <w:rFonts w:asciiTheme="majorHAnsi" w:hAnsiTheme="majorHAnsi" w:cstheme="majorHAnsi"/>
          <w:sz w:val="22"/>
          <w:szCs w:val="22"/>
        </w:rPr>
        <w:t>SO</w:t>
      </w:r>
      <w:r w:rsidR="0046604A" w:rsidRPr="00D47EF7">
        <w:rPr>
          <w:rFonts w:asciiTheme="majorHAnsi" w:hAnsiTheme="majorHAnsi" w:cstheme="majorHAnsi"/>
          <w:sz w:val="22"/>
          <w:szCs w:val="22"/>
          <w:vertAlign w:val="subscript"/>
        </w:rPr>
        <w:t>4</w:t>
      </w:r>
      <w:r w:rsidR="0046604A" w:rsidRPr="00D47EF7">
        <w:rPr>
          <w:rFonts w:asciiTheme="majorHAnsi" w:hAnsiTheme="majorHAnsi" w:cstheme="majorHAnsi"/>
          <w:sz w:val="22"/>
          <w:szCs w:val="22"/>
        </w:rPr>
        <w:t xml:space="preserve"> onboard an aircraft with the remainder released as SO</w:t>
      </w:r>
      <w:r w:rsidR="0046604A" w:rsidRPr="00D47EF7">
        <w:rPr>
          <w:rFonts w:asciiTheme="majorHAnsi" w:hAnsiTheme="majorHAnsi" w:cstheme="majorHAnsi"/>
          <w:sz w:val="22"/>
          <w:szCs w:val="22"/>
          <w:vertAlign w:val="subscript"/>
        </w:rPr>
        <w:t>2</w:t>
      </w:r>
      <w:r w:rsidR="0046604A" w:rsidRPr="00D47EF7">
        <w:rPr>
          <w:rFonts w:asciiTheme="majorHAnsi" w:hAnsiTheme="majorHAnsi" w:cstheme="majorHAnsi"/>
          <w:sz w:val="22"/>
          <w:szCs w:val="22"/>
        </w:rPr>
        <w:t xml:space="preserve">. </w:t>
      </w:r>
      <w:r w:rsidRPr="00D47EF7">
        <w:rPr>
          <w:rFonts w:asciiTheme="majorHAnsi" w:hAnsiTheme="majorHAnsi" w:cstheme="majorHAnsi"/>
          <w:sz w:val="22"/>
          <w:szCs w:val="22"/>
        </w:rPr>
        <w:t>Thus injecting both SO</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 xml:space="preserve"> and sulfate </w:t>
      </w:r>
      <w:proofErr w:type="gramStart"/>
      <w:r w:rsidRPr="00D47EF7">
        <w:rPr>
          <w:rFonts w:asciiTheme="majorHAnsi" w:hAnsiTheme="majorHAnsi" w:cstheme="majorHAnsi"/>
          <w:sz w:val="22"/>
          <w:szCs w:val="22"/>
        </w:rPr>
        <w:t>particles together is</w:t>
      </w:r>
      <w:proofErr w:type="gramEnd"/>
      <w:r w:rsidRPr="00D47EF7">
        <w:rPr>
          <w:rFonts w:asciiTheme="majorHAnsi" w:hAnsiTheme="majorHAnsi" w:cstheme="majorHAnsi"/>
          <w:sz w:val="22"/>
          <w:szCs w:val="22"/>
        </w:rPr>
        <w:t xml:space="preserve"> another sensitivity to explore.  A 2-D model study (Weisenstein et al., 2017) of SAI with simultaneous injection of SO</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 xml:space="preserve"> and particles in various proportions found that, even with</w:t>
      </w:r>
      <w:r w:rsidR="0046604A" w:rsidRPr="00D47EF7">
        <w:rPr>
          <w:rFonts w:asciiTheme="majorHAnsi" w:hAnsiTheme="majorHAnsi" w:cstheme="majorHAnsi"/>
          <w:sz w:val="22"/>
          <w:szCs w:val="22"/>
        </w:rPr>
        <w:t xml:space="preserve"> only</w:t>
      </w:r>
      <w:r w:rsidRPr="00D47EF7">
        <w:rPr>
          <w:rFonts w:asciiTheme="majorHAnsi" w:hAnsiTheme="majorHAnsi" w:cstheme="majorHAnsi"/>
          <w:sz w:val="22"/>
          <w:szCs w:val="22"/>
        </w:rPr>
        <w:t xml:space="preserve"> 30% </w:t>
      </w:r>
      <w:r w:rsidR="0046604A" w:rsidRPr="00D47EF7">
        <w:rPr>
          <w:rFonts w:asciiTheme="majorHAnsi" w:hAnsiTheme="majorHAnsi" w:cstheme="majorHAnsi"/>
          <w:sz w:val="22"/>
          <w:szCs w:val="22"/>
        </w:rPr>
        <w:t xml:space="preserve">of the total S released as particles </w:t>
      </w:r>
      <w:r w:rsidR="00954A7D" w:rsidRPr="00D47EF7">
        <w:rPr>
          <w:rFonts w:asciiTheme="majorHAnsi" w:hAnsiTheme="majorHAnsi" w:cstheme="majorHAnsi"/>
          <w:sz w:val="22"/>
          <w:szCs w:val="22"/>
        </w:rPr>
        <w:t>of</w:t>
      </w:r>
      <w:r w:rsidR="0046604A" w:rsidRPr="00D47EF7">
        <w:rPr>
          <w:rFonts w:asciiTheme="majorHAnsi" w:hAnsiTheme="majorHAnsi" w:cstheme="majorHAnsi"/>
          <w:sz w:val="22"/>
          <w:szCs w:val="22"/>
        </w:rPr>
        <w:t xml:space="preserve"> the appropriate size</w:t>
      </w:r>
      <w:r w:rsidR="00954A7D" w:rsidRPr="00D47EF7">
        <w:rPr>
          <w:rFonts w:asciiTheme="majorHAnsi" w:hAnsiTheme="majorHAnsi" w:cstheme="majorHAnsi"/>
          <w:sz w:val="22"/>
          <w:szCs w:val="22"/>
        </w:rPr>
        <w:t>,</w:t>
      </w:r>
      <w:r w:rsidR="0046604A" w:rsidRPr="00D47EF7">
        <w:rPr>
          <w:rFonts w:asciiTheme="majorHAnsi" w:hAnsiTheme="majorHAnsi" w:cstheme="majorHAnsi"/>
          <w:sz w:val="22"/>
          <w:szCs w:val="22"/>
        </w:rPr>
        <w:t xml:space="preserve"> </w:t>
      </w:r>
      <w:r w:rsidR="00AE3391" w:rsidRPr="00D47EF7">
        <w:rPr>
          <w:rFonts w:asciiTheme="majorHAnsi" w:hAnsiTheme="majorHAnsi" w:cstheme="majorHAnsi"/>
          <w:sz w:val="22"/>
          <w:szCs w:val="22"/>
        </w:rPr>
        <w:t>substantial improve</w:t>
      </w:r>
      <w:r w:rsidR="00954A7D" w:rsidRPr="00D47EF7">
        <w:rPr>
          <w:rFonts w:asciiTheme="majorHAnsi" w:hAnsiTheme="majorHAnsi" w:cstheme="majorHAnsi"/>
          <w:sz w:val="22"/>
          <w:szCs w:val="22"/>
        </w:rPr>
        <w:t>ment to</w:t>
      </w:r>
      <w:r w:rsidR="00AE3391" w:rsidRPr="00D47EF7">
        <w:rPr>
          <w:rFonts w:asciiTheme="majorHAnsi" w:hAnsiTheme="majorHAnsi" w:cstheme="majorHAnsi"/>
          <w:sz w:val="22"/>
          <w:szCs w:val="22"/>
        </w:rPr>
        <w:t xml:space="preserve"> the overall size distribution and </w:t>
      </w:r>
      <w:proofErr w:type="spellStart"/>
      <w:r w:rsidRPr="00D47EF7">
        <w:rPr>
          <w:rFonts w:asciiTheme="majorHAnsi" w:hAnsiTheme="majorHAnsi" w:cstheme="majorHAnsi"/>
          <w:sz w:val="22"/>
          <w:szCs w:val="22"/>
        </w:rPr>
        <w:t>radiative</w:t>
      </w:r>
      <w:proofErr w:type="spellEnd"/>
      <w:r w:rsidRPr="00D47EF7">
        <w:rPr>
          <w:rFonts w:asciiTheme="majorHAnsi" w:hAnsiTheme="majorHAnsi" w:cstheme="majorHAnsi"/>
          <w:sz w:val="22"/>
          <w:szCs w:val="22"/>
        </w:rPr>
        <w:t xml:space="preserve"> forcing</w:t>
      </w:r>
      <w:r w:rsidR="00954A7D" w:rsidRPr="00D47EF7">
        <w:rPr>
          <w:rFonts w:asciiTheme="majorHAnsi" w:hAnsiTheme="majorHAnsi" w:cstheme="majorHAnsi"/>
          <w:sz w:val="22"/>
          <w:szCs w:val="22"/>
        </w:rPr>
        <w:t xml:space="preserve"> was found</w:t>
      </w:r>
      <w:r w:rsidRPr="00D47EF7">
        <w:rPr>
          <w:rFonts w:asciiTheme="majorHAnsi" w:hAnsiTheme="majorHAnsi" w:cstheme="majorHAnsi"/>
          <w:sz w:val="22"/>
          <w:szCs w:val="22"/>
        </w:rPr>
        <w:t>.</w:t>
      </w:r>
    </w:p>
    <w:p w14:paraId="6D3F488C" w14:textId="77777777" w:rsidR="00A362CA" w:rsidRPr="00D47EF7" w:rsidRDefault="00A362CA" w:rsidP="00161A9A">
      <w:pPr>
        <w:rPr>
          <w:rFonts w:asciiTheme="majorHAnsi" w:hAnsiTheme="majorHAnsi" w:cstheme="majorHAnsi"/>
          <w:sz w:val="22"/>
          <w:szCs w:val="22"/>
        </w:rPr>
      </w:pPr>
    </w:p>
    <w:p w14:paraId="2FCF1115" w14:textId="171A9607" w:rsidR="0095727D" w:rsidRPr="00D47EF7" w:rsidRDefault="00386FCB" w:rsidP="00161A9A">
      <w:pPr>
        <w:rPr>
          <w:rFonts w:asciiTheme="majorHAnsi" w:hAnsiTheme="majorHAnsi" w:cstheme="majorHAnsi"/>
          <w:sz w:val="22"/>
          <w:szCs w:val="22"/>
        </w:rPr>
      </w:pPr>
      <w:r w:rsidRPr="00D47EF7">
        <w:rPr>
          <w:rFonts w:asciiTheme="majorHAnsi" w:hAnsiTheme="majorHAnsi" w:cstheme="majorHAnsi"/>
          <w:i/>
          <w:sz w:val="22"/>
          <w:szCs w:val="22"/>
        </w:rPr>
        <w:t>Stratospheric models</w:t>
      </w:r>
      <w:r w:rsidRPr="00D47EF7">
        <w:rPr>
          <w:rFonts w:asciiTheme="majorHAnsi" w:hAnsiTheme="majorHAnsi" w:cstheme="majorHAnsi"/>
          <w:sz w:val="22"/>
          <w:szCs w:val="22"/>
        </w:rPr>
        <w:t xml:space="preserve">. </w:t>
      </w:r>
      <w:r w:rsidR="00AF1FB9" w:rsidRPr="00D47EF7">
        <w:rPr>
          <w:rFonts w:asciiTheme="majorHAnsi" w:hAnsiTheme="majorHAnsi" w:cstheme="majorHAnsi"/>
          <w:sz w:val="22"/>
          <w:szCs w:val="22"/>
        </w:rPr>
        <w:t xml:space="preserve">The </w:t>
      </w:r>
      <w:r w:rsidR="00A362CA" w:rsidRPr="00D47EF7">
        <w:rPr>
          <w:rFonts w:asciiTheme="majorHAnsi" w:hAnsiTheme="majorHAnsi" w:cstheme="majorHAnsi"/>
          <w:sz w:val="22"/>
          <w:szCs w:val="22"/>
        </w:rPr>
        <w:t xml:space="preserve">second </w:t>
      </w:r>
      <w:r w:rsidR="00AF1FB9" w:rsidRPr="00D47EF7">
        <w:rPr>
          <w:rFonts w:asciiTheme="majorHAnsi" w:hAnsiTheme="majorHAnsi" w:cstheme="majorHAnsi"/>
          <w:sz w:val="22"/>
          <w:szCs w:val="22"/>
        </w:rPr>
        <w:t xml:space="preserve">part of the problem, from injection of a given size distribution of sulfate particles into the grid of a global model to implications on aerosol burden, </w:t>
      </w:r>
      <w:proofErr w:type="spellStart"/>
      <w:r w:rsidR="00AF1FB9" w:rsidRPr="00D47EF7">
        <w:rPr>
          <w:rFonts w:asciiTheme="majorHAnsi" w:hAnsiTheme="majorHAnsi" w:cstheme="majorHAnsi"/>
          <w:sz w:val="22"/>
          <w:szCs w:val="22"/>
        </w:rPr>
        <w:t>radiative</w:t>
      </w:r>
      <w:proofErr w:type="spellEnd"/>
      <w:r w:rsidR="00AF1FB9" w:rsidRPr="00D47EF7">
        <w:rPr>
          <w:rFonts w:asciiTheme="majorHAnsi" w:hAnsiTheme="majorHAnsi" w:cstheme="majorHAnsi"/>
          <w:sz w:val="22"/>
          <w:szCs w:val="22"/>
        </w:rPr>
        <w:t xml:space="preserve"> forcing, ozone, and stratospheric temperature and circulation, can be effectively analyzed by the </w:t>
      </w:r>
      <w:proofErr w:type="spellStart"/>
      <w:r w:rsidR="00AF1FB9" w:rsidRPr="00D47EF7">
        <w:rPr>
          <w:rFonts w:asciiTheme="majorHAnsi" w:hAnsiTheme="majorHAnsi" w:cstheme="majorHAnsi"/>
          <w:sz w:val="22"/>
          <w:szCs w:val="22"/>
        </w:rPr>
        <w:t>GeoMIP</w:t>
      </w:r>
      <w:proofErr w:type="spellEnd"/>
      <w:r w:rsidR="00AF1FB9" w:rsidRPr="00D47EF7">
        <w:rPr>
          <w:rFonts w:asciiTheme="majorHAnsi" w:hAnsiTheme="majorHAnsi" w:cstheme="majorHAnsi"/>
          <w:sz w:val="22"/>
          <w:szCs w:val="22"/>
        </w:rPr>
        <w:t xml:space="preserve"> models.</w:t>
      </w:r>
      <w:r w:rsidR="00553953" w:rsidRPr="00D47EF7">
        <w:rPr>
          <w:rFonts w:asciiTheme="majorHAnsi" w:hAnsiTheme="majorHAnsi" w:cstheme="majorHAnsi"/>
          <w:sz w:val="22"/>
          <w:szCs w:val="22"/>
        </w:rPr>
        <w:t xml:space="preserve">  </w:t>
      </w:r>
      <w:r w:rsidRPr="00D47EF7">
        <w:rPr>
          <w:rFonts w:asciiTheme="majorHAnsi" w:hAnsiTheme="majorHAnsi" w:cstheme="majorHAnsi"/>
          <w:sz w:val="22"/>
          <w:szCs w:val="22"/>
        </w:rPr>
        <w:t xml:space="preserve">These models </w:t>
      </w:r>
      <w:r w:rsidR="009830EF" w:rsidRPr="00D47EF7">
        <w:rPr>
          <w:rFonts w:asciiTheme="majorHAnsi" w:hAnsiTheme="majorHAnsi" w:cstheme="majorHAnsi"/>
          <w:sz w:val="22"/>
          <w:szCs w:val="22"/>
        </w:rPr>
        <w:t xml:space="preserve">would </w:t>
      </w:r>
      <w:r w:rsidRPr="00D47EF7">
        <w:rPr>
          <w:rFonts w:asciiTheme="majorHAnsi" w:hAnsiTheme="majorHAnsi" w:cstheme="majorHAnsi"/>
          <w:sz w:val="22"/>
          <w:szCs w:val="22"/>
        </w:rPr>
        <w:t>take as input the</w:t>
      </w:r>
      <w:r w:rsidR="004C3ADE" w:rsidRPr="00D47EF7">
        <w:rPr>
          <w:rFonts w:asciiTheme="majorHAnsi" w:hAnsiTheme="majorHAnsi" w:cstheme="majorHAnsi"/>
          <w:sz w:val="22"/>
          <w:szCs w:val="22"/>
        </w:rPr>
        <w:t xml:space="preserve"> particle size distributions that </w:t>
      </w:r>
      <w:r w:rsidR="009830EF" w:rsidRPr="00D47EF7">
        <w:rPr>
          <w:rFonts w:asciiTheme="majorHAnsi" w:hAnsiTheme="majorHAnsi" w:cstheme="majorHAnsi"/>
          <w:sz w:val="22"/>
          <w:szCs w:val="22"/>
        </w:rPr>
        <w:t>are</w:t>
      </w:r>
      <w:r w:rsidR="004C3ADE" w:rsidRPr="00D47EF7">
        <w:rPr>
          <w:rFonts w:asciiTheme="majorHAnsi" w:hAnsiTheme="majorHAnsi" w:cstheme="majorHAnsi"/>
          <w:sz w:val="22"/>
          <w:szCs w:val="22"/>
        </w:rPr>
        <w:t xml:space="preserve"> produced as outputs from an aircraft </w:t>
      </w:r>
      <w:r w:rsidR="00373E2D" w:rsidRPr="00D47EF7">
        <w:rPr>
          <w:rFonts w:asciiTheme="majorHAnsi" w:hAnsiTheme="majorHAnsi" w:cstheme="majorHAnsi"/>
          <w:sz w:val="22"/>
          <w:szCs w:val="22"/>
        </w:rPr>
        <w:t>plum</w:t>
      </w:r>
      <w:r w:rsidR="00096CBE" w:rsidRPr="00D47EF7">
        <w:rPr>
          <w:rFonts w:asciiTheme="majorHAnsi" w:hAnsiTheme="majorHAnsi" w:cstheme="majorHAnsi"/>
          <w:sz w:val="22"/>
          <w:szCs w:val="22"/>
        </w:rPr>
        <w:t>e</w:t>
      </w:r>
      <w:r w:rsidR="005534C9" w:rsidRPr="00D47EF7">
        <w:rPr>
          <w:rFonts w:asciiTheme="majorHAnsi" w:hAnsiTheme="majorHAnsi" w:cstheme="majorHAnsi"/>
          <w:sz w:val="22"/>
          <w:szCs w:val="22"/>
        </w:rPr>
        <w:t xml:space="preserve"> study</w:t>
      </w:r>
      <w:r w:rsidR="004C3ADE" w:rsidRPr="00D47EF7">
        <w:rPr>
          <w:rFonts w:asciiTheme="majorHAnsi" w:hAnsiTheme="majorHAnsi" w:cstheme="majorHAnsi"/>
          <w:sz w:val="22"/>
          <w:szCs w:val="22"/>
        </w:rPr>
        <w:t xml:space="preserve"> as described above. These models can address the scientific question of how this injection of new accumulation mode particles changes the large-scale particle size distribution and thus the overall </w:t>
      </w:r>
      <w:proofErr w:type="spellStart"/>
      <w:r w:rsidR="004C3ADE" w:rsidRPr="00D47EF7">
        <w:rPr>
          <w:rFonts w:asciiTheme="majorHAnsi" w:hAnsiTheme="majorHAnsi" w:cstheme="majorHAnsi"/>
          <w:sz w:val="22"/>
          <w:szCs w:val="22"/>
        </w:rPr>
        <w:t>radiative</w:t>
      </w:r>
      <w:proofErr w:type="spellEnd"/>
      <w:r w:rsidR="004C3ADE" w:rsidRPr="00D47EF7">
        <w:rPr>
          <w:rFonts w:asciiTheme="majorHAnsi" w:hAnsiTheme="majorHAnsi" w:cstheme="majorHAnsi"/>
          <w:sz w:val="22"/>
          <w:szCs w:val="22"/>
        </w:rPr>
        <w:t xml:space="preserve"> and dynamic</w:t>
      </w:r>
      <w:r w:rsidR="009830EF" w:rsidRPr="00D47EF7">
        <w:rPr>
          <w:rFonts w:asciiTheme="majorHAnsi" w:hAnsiTheme="majorHAnsi" w:cstheme="majorHAnsi"/>
          <w:sz w:val="22"/>
          <w:szCs w:val="22"/>
        </w:rPr>
        <w:t>al</w:t>
      </w:r>
      <w:r w:rsidR="004C3ADE" w:rsidRPr="00D47EF7">
        <w:rPr>
          <w:rFonts w:asciiTheme="majorHAnsi" w:hAnsiTheme="majorHAnsi" w:cstheme="majorHAnsi"/>
          <w:sz w:val="22"/>
          <w:szCs w:val="22"/>
        </w:rPr>
        <w:t xml:space="preserve"> response to sulfate aerosol injection. </w:t>
      </w:r>
      <w:r w:rsidR="00553953" w:rsidRPr="00D47EF7">
        <w:rPr>
          <w:rFonts w:asciiTheme="majorHAnsi" w:hAnsiTheme="majorHAnsi" w:cstheme="majorHAnsi"/>
          <w:sz w:val="22"/>
          <w:szCs w:val="22"/>
        </w:rPr>
        <w:t>W</w:t>
      </w:r>
      <w:r w:rsidR="00161A9A" w:rsidRPr="00D47EF7">
        <w:rPr>
          <w:rFonts w:asciiTheme="majorHAnsi" w:hAnsiTheme="majorHAnsi" w:cstheme="majorHAnsi"/>
          <w:sz w:val="22"/>
          <w:szCs w:val="22"/>
        </w:rPr>
        <w:t xml:space="preserve">e propose an </w:t>
      </w:r>
      <w:proofErr w:type="spellStart"/>
      <w:r w:rsidR="00161A9A" w:rsidRPr="00D47EF7">
        <w:rPr>
          <w:rFonts w:asciiTheme="majorHAnsi" w:hAnsiTheme="majorHAnsi" w:cstheme="majorHAnsi"/>
          <w:sz w:val="22"/>
          <w:szCs w:val="22"/>
        </w:rPr>
        <w:t>intercomparison</w:t>
      </w:r>
      <w:proofErr w:type="spellEnd"/>
      <w:r w:rsidR="00161A9A" w:rsidRPr="00D47EF7">
        <w:rPr>
          <w:rFonts w:asciiTheme="majorHAnsi" w:hAnsiTheme="majorHAnsi" w:cstheme="majorHAnsi"/>
          <w:sz w:val="22"/>
          <w:szCs w:val="22"/>
        </w:rPr>
        <w:t xml:space="preserve"> study to address uncertainties in the global aspects of this problem.</w:t>
      </w:r>
      <w:r w:rsidR="00E70125" w:rsidRPr="00D47EF7">
        <w:rPr>
          <w:rFonts w:asciiTheme="majorHAnsi" w:hAnsiTheme="majorHAnsi" w:cstheme="majorHAnsi"/>
          <w:sz w:val="22"/>
          <w:szCs w:val="22"/>
        </w:rPr>
        <w:t xml:space="preserve">  </w:t>
      </w:r>
    </w:p>
    <w:p w14:paraId="35CF0D99" w14:textId="77777777" w:rsidR="0095727D" w:rsidRPr="00D47EF7" w:rsidRDefault="0095727D" w:rsidP="00161A9A">
      <w:pPr>
        <w:rPr>
          <w:rFonts w:asciiTheme="majorHAnsi" w:hAnsiTheme="majorHAnsi" w:cstheme="majorHAnsi"/>
          <w:sz w:val="22"/>
          <w:szCs w:val="22"/>
        </w:rPr>
      </w:pPr>
    </w:p>
    <w:p w14:paraId="1588A424" w14:textId="38B5704B" w:rsidR="0022093F" w:rsidRPr="00D47EF7" w:rsidRDefault="0022093F" w:rsidP="00161A9A">
      <w:pPr>
        <w:rPr>
          <w:rFonts w:asciiTheme="majorHAnsi" w:hAnsiTheme="majorHAnsi" w:cstheme="majorHAnsi"/>
          <w:sz w:val="22"/>
          <w:szCs w:val="22"/>
        </w:rPr>
      </w:pPr>
    </w:p>
    <w:p w14:paraId="498148A4" w14:textId="77777777" w:rsidR="00D64373" w:rsidRPr="00D47EF7" w:rsidRDefault="00D64373">
      <w:pPr>
        <w:rPr>
          <w:rFonts w:asciiTheme="majorHAnsi" w:hAnsiTheme="majorHAnsi" w:cstheme="majorHAnsi"/>
          <w:sz w:val="22"/>
          <w:szCs w:val="22"/>
        </w:rPr>
      </w:pPr>
    </w:p>
    <w:p w14:paraId="6BB9717C" w14:textId="77777777" w:rsidR="00096CBE" w:rsidRPr="00D47EF7" w:rsidRDefault="00096CBE">
      <w:pPr>
        <w:rPr>
          <w:rFonts w:asciiTheme="majorHAnsi" w:hAnsiTheme="majorHAnsi" w:cstheme="majorHAnsi"/>
          <w:b/>
          <w:sz w:val="22"/>
          <w:szCs w:val="22"/>
        </w:rPr>
      </w:pPr>
      <w:r w:rsidRPr="00D47EF7">
        <w:rPr>
          <w:rFonts w:asciiTheme="majorHAnsi" w:hAnsiTheme="majorHAnsi" w:cstheme="majorHAnsi"/>
          <w:b/>
          <w:sz w:val="22"/>
          <w:szCs w:val="22"/>
        </w:rPr>
        <w:br w:type="page"/>
      </w:r>
    </w:p>
    <w:p w14:paraId="6622A053" w14:textId="4C4770A6" w:rsidR="00D64373" w:rsidRPr="00D47EF7" w:rsidRDefault="00D64373">
      <w:pPr>
        <w:rPr>
          <w:rFonts w:asciiTheme="majorHAnsi" w:hAnsiTheme="majorHAnsi" w:cstheme="majorHAnsi"/>
          <w:sz w:val="22"/>
          <w:szCs w:val="22"/>
        </w:rPr>
      </w:pPr>
      <w:r w:rsidRPr="00D47EF7">
        <w:rPr>
          <w:rFonts w:asciiTheme="majorHAnsi" w:hAnsiTheme="majorHAnsi" w:cstheme="majorHAnsi"/>
          <w:b/>
          <w:sz w:val="22"/>
          <w:szCs w:val="22"/>
        </w:rPr>
        <w:lastRenderedPageBreak/>
        <w:t>Proposal</w:t>
      </w:r>
    </w:p>
    <w:p w14:paraId="471AC83B" w14:textId="57D5C549" w:rsidR="005B051D" w:rsidRPr="00D47EF7" w:rsidRDefault="006319F7" w:rsidP="00D64373">
      <w:pPr>
        <w:pStyle w:val="ListParagraph"/>
        <w:numPr>
          <w:ilvl w:val="0"/>
          <w:numId w:val="1"/>
        </w:numPr>
        <w:rPr>
          <w:rFonts w:asciiTheme="majorHAnsi" w:hAnsiTheme="majorHAnsi" w:cstheme="majorHAnsi"/>
          <w:sz w:val="22"/>
          <w:szCs w:val="22"/>
        </w:rPr>
      </w:pPr>
      <w:r w:rsidRPr="00D47EF7">
        <w:rPr>
          <w:rFonts w:asciiTheme="majorHAnsi" w:hAnsiTheme="majorHAnsi" w:cstheme="majorHAnsi"/>
          <w:sz w:val="22"/>
          <w:szCs w:val="22"/>
        </w:rPr>
        <w:t>Model setup</w:t>
      </w:r>
    </w:p>
    <w:p w14:paraId="497BCBEC" w14:textId="5CD39DBD" w:rsidR="00B61003" w:rsidRPr="00D47EF7" w:rsidRDefault="009D02D6" w:rsidP="006319F7">
      <w:pPr>
        <w:pStyle w:val="ListParagraph"/>
        <w:numPr>
          <w:ilvl w:val="1"/>
          <w:numId w:val="1"/>
        </w:numPr>
        <w:rPr>
          <w:rFonts w:asciiTheme="majorHAnsi" w:hAnsiTheme="majorHAnsi" w:cstheme="majorHAnsi"/>
          <w:sz w:val="22"/>
          <w:szCs w:val="22"/>
        </w:rPr>
      </w:pPr>
      <w:r w:rsidRPr="00D47EF7">
        <w:rPr>
          <w:rFonts w:asciiTheme="majorHAnsi" w:hAnsiTheme="majorHAnsi" w:cstheme="majorHAnsi"/>
          <w:sz w:val="22"/>
          <w:szCs w:val="22"/>
        </w:rPr>
        <w:t>10 year runs with p</w:t>
      </w:r>
      <w:r w:rsidR="00C41043">
        <w:rPr>
          <w:rFonts w:asciiTheme="majorHAnsi" w:hAnsiTheme="majorHAnsi" w:cstheme="majorHAnsi"/>
          <w:sz w:val="22"/>
          <w:szCs w:val="22"/>
        </w:rPr>
        <w:t>re</w:t>
      </w:r>
      <w:r w:rsidR="00DB644A" w:rsidRPr="00D47EF7">
        <w:rPr>
          <w:rFonts w:asciiTheme="majorHAnsi" w:hAnsiTheme="majorHAnsi" w:cstheme="majorHAnsi"/>
          <w:sz w:val="22"/>
          <w:szCs w:val="22"/>
        </w:rPr>
        <w:t>scribed SST</w:t>
      </w:r>
      <w:r w:rsidRPr="00D47EF7">
        <w:rPr>
          <w:rFonts w:asciiTheme="majorHAnsi" w:hAnsiTheme="majorHAnsi" w:cstheme="majorHAnsi"/>
          <w:sz w:val="22"/>
          <w:szCs w:val="22"/>
        </w:rPr>
        <w:t xml:space="preserve">. </w:t>
      </w:r>
    </w:p>
    <w:p w14:paraId="67CEE7DF" w14:textId="6233DDBB" w:rsidR="00660056" w:rsidRDefault="009D02D6" w:rsidP="00E21094">
      <w:pPr>
        <w:pStyle w:val="ListParagraph"/>
        <w:numPr>
          <w:ilvl w:val="2"/>
          <w:numId w:val="1"/>
        </w:numPr>
        <w:rPr>
          <w:rFonts w:asciiTheme="majorHAnsi" w:hAnsiTheme="majorHAnsi" w:cstheme="majorHAnsi"/>
          <w:sz w:val="22"/>
          <w:szCs w:val="22"/>
        </w:rPr>
      </w:pPr>
      <w:r w:rsidRPr="00D47EF7">
        <w:rPr>
          <w:rFonts w:asciiTheme="majorHAnsi" w:hAnsiTheme="majorHAnsi" w:cstheme="majorHAnsi"/>
          <w:sz w:val="22"/>
          <w:szCs w:val="22"/>
        </w:rPr>
        <w:t xml:space="preserve">SST data set </w:t>
      </w:r>
      <w:r w:rsidR="00E21094">
        <w:rPr>
          <w:rFonts w:asciiTheme="majorHAnsi" w:hAnsiTheme="majorHAnsi" w:cstheme="majorHAnsi"/>
          <w:sz w:val="22"/>
          <w:szCs w:val="22"/>
        </w:rPr>
        <w:t>CMIP5 "SST Climatology 1988T</w:t>
      </w:r>
      <w:r w:rsidR="00B61003" w:rsidRPr="00D47EF7">
        <w:rPr>
          <w:rFonts w:asciiTheme="majorHAnsi" w:hAnsiTheme="majorHAnsi" w:cstheme="majorHAnsi"/>
          <w:sz w:val="22"/>
          <w:szCs w:val="22"/>
        </w:rPr>
        <w:t>2007</w:t>
      </w:r>
      <w:r w:rsidR="00E21094">
        <w:rPr>
          <w:rFonts w:asciiTheme="majorHAnsi" w:hAnsiTheme="majorHAnsi" w:cstheme="majorHAnsi"/>
          <w:sz w:val="22"/>
          <w:szCs w:val="22"/>
        </w:rPr>
        <w:t>" and "SEA ICE Climatology 1988</w:t>
      </w:r>
      <w:r w:rsidR="00E21094" w:rsidRPr="00E21094">
        <w:rPr>
          <w:rFonts w:asciiTheme="majorHAnsi" w:hAnsiTheme="majorHAnsi" w:cstheme="majorHAnsi"/>
          <w:sz w:val="22"/>
          <w:szCs w:val="22"/>
        </w:rPr>
        <w:t>T</w:t>
      </w:r>
      <w:r w:rsidR="00B61003" w:rsidRPr="00E21094">
        <w:rPr>
          <w:rFonts w:asciiTheme="majorHAnsi" w:hAnsiTheme="majorHAnsi" w:cstheme="majorHAnsi"/>
          <w:sz w:val="22"/>
          <w:szCs w:val="22"/>
        </w:rPr>
        <w:t>2007"</w:t>
      </w:r>
      <w:r w:rsidR="00F11AFE">
        <w:rPr>
          <w:rFonts w:asciiTheme="majorHAnsi" w:hAnsiTheme="majorHAnsi" w:cstheme="majorHAnsi"/>
          <w:sz w:val="22"/>
          <w:szCs w:val="22"/>
        </w:rPr>
        <w:t>.  Same as QBOI.</w:t>
      </w:r>
    </w:p>
    <w:p w14:paraId="16C6071B" w14:textId="77777777" w:rsidR="00095E22" w:rsidRDefault="00EE1010" w:rsidP="00095E22">
      <w:pPr>
        <w:pStyle w:val="ListParagraph"/>
        <w:numPr>
          <w:ilvl w:val="2"/>
          <w:numId w:val="1"/>
        </w:numPr>
        <w:rPr>
          <w:rFonts w:asciiTheme="majorHAnsi" w:hAnsiTheme="majorHAnsi" w:cstheme="majorHAnsi"/>
          <w:sz w:val="22"/>
          <w:szCs w:val="22"/>
        </w:rPr>
      </w:pPr>
      <w:r w:rsidRPr="00B50281">
        <w:rPr>
          <w:rFonts w:asciiTheme="majorHAnsi" w:hAnsiTheme="majorHAnsi" w:cstheme="majorHAnsi"/>
          <w:sz w:val="22"/>
          <w:szCs w:val="22"/>
        </w:rPr>
        <w:t>204</w:t>
      </w:r>
      <w:r w:rsidR="00B40230" w:rsidRPr="00B50281">
        <w:rPr>
          <w:rFonts w:asciiTheme="majorHAnsi" w:hAnsiTheme="majorHAnsi" w:cstheme="majorHAnsi"/>
          <w:sz w:val="22"/>
          <w:szCs w:val="22"/>
        </w:rPr>
        <w:t>0 GHGs and ODSs</w:t>
      </w:r>
    </w:p>
    <w:p w14:paraId="3EFE76C8" w14:textId="3BB054AE" w:rsidR="006319F7" w:rsidRPr="00095E22" w:rsidRDefault="00660056" w:rsidP="00095E22">
      <w:pPr>
        <w:pStyle w:val="ListParagraph"/>
        <w:numPr>
          <w:ilvl w:val="2"/>
          <w:numId w:val="1"/>
        </w:numPr>
        <w:rPr>
          <w:rFonts w:asciiTheme="majorHAnsi" w:hAnsiTheme="majorHAnsi" w:cstheme="majorHAnsi"/>
          <w:sz w:val="22"/>
          <w:szCs w:val="22"/>
        </w:rPr>
      </w:pPr>
      <w:r w:rsidRPr="00095E22">
        <w:rPr>
          <w:rFonts w:asciiTheme="majorHAnsi" w:hAnsiTheme="majorHAnsi" w:cstheme="majorHAnsi"/>
          <w:sz w:val="22"/>
          <w:szCs w:val="22"/>
        </w:rPr>
        <w:t xml:space="preserve">Run period: </w:t>
      </w:r>
      <w:r w:rsidR="00095E22">
        <w:rPr>
          <w:rFonts w:asciiTheme="majorHAnsi" w:hAnsiTheme="majorHAnsi" w:cstheme="majorHAnsi"/>
          <w:sz w:val="22"/>
          <w:szCs w:val="22"/>
        </w:rPr>
        <w:t>10 year</w:t>
      </w:r>
      <w:r w:rsidR="008F1517" w:rsidRPr="00095E22">
        <w:rPr>
          <w:rFonts w:asciiTheme="majorHAnsi" w:hAnsiTheme="majorHAnsi" w:cstheme="majorHAnsi"/>
          <w:sz w:val="22"/>
          <w:szCs w:val="22"/>
        </w:rPr>
        <w:t xml:space="preserve"> spin up, then all runs </w:t>
      </w:r>
      <w:r w:rsidR="00EB1B02">
        <w:rPr>
          <w:rFonts w:asciiTheme="majorHAnsi" w:hAnsiTheme="majorHAnsi" w:cstheme="majorHAnsi"/>
          <w:sz w:val="22"/>
          <w:szCs w:val="22"/>
        </w:rPr>
        <w:t>for 10</w:t>
      </w:r>
      <w:r w:rsidR="00095E22">
        <w:rPr>
          <w:rFonts w:asciiTheme="majorHAnsi" w:hAnsiTheme="majorHAnsi" w:cstheme="majorHAnsi"/>
          <w:sz w:val="22"/>
          <w:szCs w:val="22"/>
        </w:rPr>
        <w:t xml:space="preserve"> years each</w:t>
      </w:r>
      <w:r w:rsidR="00EB1B02">
        <w:rPr>
          <w:rFonts w:asciiTheme="majorHAnsi" w:hAnsiTheme="majorHAnsi" w:cstheme="majorHAnsi"/>
          <w:sz w:val="22"/>
          <w:szCs w:val="22"/>
        </w:rPr>
        <w:t>.  10 years is minimum - longer if you feel it necessary</w:t>
      </w:r>
      <w:r w:rsidR="009B20B8" w:rsidRPr="00095E22">
        <w:rPr>
          <w:rFonts w:asciiTheme="majorHAnsi" w:hAnsiTheme="majorHAnsi" w:cstheme="majorHAnsi"/>
          <w:sz w:val="22"/>
          <w:szCs w:val="22"/>
        </w:rPr>
        <w:t>.</w:t>
      </w:r>
      <w:r w:rsidR="00F11AFE" w:rsidRPr="00095E22">
        <w:rPr>
          <w:rFonts w:asciiTheme="majorHAnsi" w:hAnsiTheme="majorHAnsi" w:cstheme="majorHAnsi"/>
          <w:sz w:val="22"/>
          <w:szCs w:val="22"/>
        </w:rPr>
        <w:t xml:space="preserve">  </w:t>
      </w:r>
    </w:p>
    <w:p w14:paraId="0948E464" w14:textId="460C9291" w:rsidR="00113B89" w:rsidRPr="00D47EF7" w:rsidRDefault="00587BD0" w:rsidP="00113B89">
      <w:pPr>
        <w:pStyle w:val="ListParagraph"/>
        <w:numPr>
          <w:ilvl w:val="1"/>
          <w:numId w:val="1"/>
        </w:numPr>
        <w:rPr>
          <w:rFonts w:asciiTheme="majorHAnsi" w:hAnsiTheme="majorHAnsi" w:cstheme="majorHAnsi"/>
          <w:sz w:val="22"/>
          <w:szCs w:val="22"/>
        </w:rPr>
      </w:pPr>
      <w:r w:rsidRPr="00D47EF7">
        <w:rPr>
          <w:rFonts w:asciiTheme="majorHAnsi" w:hAnsiTheme="majorHAnsi" w:cstheme="majorHAnsi"/>
          <w:sz w:val="22"/>
          <w:szCs w:val="22"/>
        </w:rPr>
        <w:t>AM-H</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SO</w:t>
      </w:r>
      <w:r w:rsidRPr="00D47EF7">
        <w:rPr>
          <w:rFonts w:asciiTheme="majorHAnsi" w:hAnsiTheme="majorHAnsi" w:cstheme="majorHAnsi"/>
          <w:sz w:val="22"/>
          <w:szCs w:val="22"/>
          <w:vertAlign w:val="subscript"/>
        </w:rPr>
        <w:t>4</w:t>
      </w:r>
      <w:r w:rsidRPr="00D47EF7">
        <w:rPr>
          <w:rFonts w:asciiTheme="majorHAnsi" w:hAnsiTheme="majorHAnsi" w:cstheme="majorHAnsi"/>
          <w:sz w:val="22"/>
          <w:szCs w:val="22"/>
        </w:rPr>
        <w:t xml:space="preserve"> </w:t>
      </w:r>
      <w:r w:rsidR="00B212C6" w:rsidRPr="00D47EF7">
        <w:rPr>
          <w:rFonts w:asciiTheme="majorHAnsi" w:hAnsiTheme="majorHAnsi" w:cstheme="majorHAnsi"/>
          <w:sz w:val="22"/>
          <w:szCs w:val="22"/>
        </w:rPr>
        <w:t>Aerosol definition</w:t>
      </w:r>
    </w:p>
    <w:p w14:paraId="10D72807" w14:textId="24153C5B" w:rsidR="00113B89" w:rsidRPr="00D47EF7" w:rsidRDefault="00113B89" w:rsidP="00113B89">
      <w:pPr>
        <w:pStyle w:val="ListParagraph"/>
        <w:numPr>
          <w:ilvl w:val="2"/>
          <w:numId w:val="1"/>
        </w:numPr>
        <w:rPr>
          <w:rFonts w:asciiTheme="majorHAnsi" w:hAnsiTheme="majorHAnsi" w:cstheme="majorHAnsi"/>
          <w:sz w:val="22"/>
          <w:szCs w:val="22"/>
        </w:rPr>
      </w:pPr>
      <w:r w:rsidRPr="00D47EF7">
        <w:rPr>
          <w:rFonts w:asciiTheme="majorHAnsi" w:hAnsiTheme="majorHAnsi" w:cstheme="majorHAnsi"/>
          <w:b/>
          <w:sz w:val="22"/>
          <w:szCs w:val="22"/>
        </w:rPr>
        <w:t>Modal models</w:t>
      </w:r>
      <w:r w:rsidRPr="00D47EF7">
        <w:rPr>
          <w:rFonts w:asciiTheme="majorHAnsi" w:hAnsiTheme="majorHAnsi" w:cstheme="majorHAnsi"/>
          <w:sz w:val="22"/>
          <w:szCs w:val="22"/>
        </w:rPr>
        <w:t xml:space="preserve"> will inject into the </w:t>
      </w:r>
      <w:r w:rsidR="00B427C9">
        <w:rPr>
          <w:rFonts w:asciiTheme="majorHAnsi" w:hAnsiTheme="majorHAnsi" w:cstheme="majorHAnsi"/>
          <w:sz w:val="22"/>
          <w:szCs w:val="22"/>
        </w:rPr>
        <w:t xml:space="preserve">their </w:t>
      </w:r>
      <w:r w:rsidRPr="00D47EF7">
        <w:rPr>
          <w:rFonts w:asciiTheme="majorHAnsi" w:hAnsiTheme="majorHAnsi" w:cstheme="majorHAnsi"/>
          <w:sz w:val="22"/>
          <w:szCs w:val="22"/>
        </w:rPr>
        <w:t>accumulation mode (</w:t>
      </w:r>
      <w:r w:rsidR="00B427C9">
        <w:rPr>
          <w:rFonts w:asciiTheme="majorHAnsi" w:hAnsiTheme="majorHAnsi" w:cstheme="majorHAnsi"/>
          <w:sz w:val="22"/>
          <w:szCs w:val="22"/>
        </w:rPr>
        <w:t xml:space="preserve">likely near </w:t>
      </w:r>
      <w:r w:rsidRPr="00D47EF7">
        <w:rPr>
          <w:rFonts w:asciiTheme="majorHAnsi" w:hAnsiTheme="majorHAnsi" w:cstheme="majorHAnsi"/>
          <w:sz w:val="22"/>
          <w:szCs w:val="22"/>
        </w:rPr>
        <w:t xml:space="preserve">0.1 </w:t>
      </w:r>
      <w:r w:rsidR="00B46666">
        <w:rPr>
          <w:rFonts w:asciiTheme="majorHAnsi" w:hAnsiTheme="majorHAnsi" w:cstheme="majorHAnsi"/>
          <w:sz w:val="22"/>
          <w:szCs w:val="22"/>
        </w:rPr>
        <w:t>µ</w:t>
      </w:r>
      <w:r w:rsidRPr="00D47EF7">
        <w:rPr>
          <w:rFonts w:asciiTheme="majorHAnsi" w:hAnsiTheme="majorHAnsi" w:cstheme="majorHAnsi"/>
          <w:sz w:val="22"/>
          <w:szCs w:val="22"/>
        </w:rPr>
        <w:t>m radius) with standard (for each model) mode width</w:t>
      </w:r>
      <w:r w:rsidR="00B427C9">
        <w:rPr>
          <w:rFonts w:asciiTheme="majorHAnsi" w:hAnsiTheme="majorHAnsi" w:cstheme="majorHAnsi"/>
          <w:sz w:val="22"/>
          <w:szCs w:val="22"/>
        </w:rPr>
        <w:t>.</w:t>
      </w:r>
    </w:p>
    <w:p w14:paraId="51BDA7E8" w14:textId="008A19B2" w:rsidR="00113B89" w:rsidRPr="00D47EF7" w:rsidRDefault="00113B89" w:rsidP="00113B89">
      <w:pPr>
        <w:pStyle w:val="ListParagraph"/>
        <w:numPr>
          <w:ilvl w:val="2"/>
          <w:numId w:val="1"/>
        </w:numPr>
        <w:rPr>
          <w:rFonts w:asciiTheme="majorHAnsi" w:hAnsiTheme="majorHAnsi" w:cstheme="majorHAnsi"/>
          <w:sz w:val="22"/>
          <w:szCs w:val="22"/>
        </w:rPr>
      </w:pPr>
      <w:r w:rsidRPr="00D47EF7">
        <w:rPr>
          <w:rFonts w:asciiTheme="majorHAnsi" w:hAnsiTheme="majorHAnsi" w:cstheme="majorHAnsi"/>
          <w:b/>
          <w:sz w:val="22"/>
          <w:szCs w:val="22"/>
        </w:rPr>
        <w:t>Sectional models</w:t>
      </w:r>
      <w:r w:rsidRPr="00D47EF7">
        <w:rPr>
          <w:rFonts w:asciiTheme="majorHAnsi" w:hAnsiTheme="majorHAnsi" w:cstheme="majorHAnsi"/>
          <w:sz w:val="22"/>
          <w:szCs w:val="22"/>
        </w:rPr>
        <w:t xml:space="preserve"> will translate a prescribed mode radius (0.1 </w:t>
      </w:r>
      <w:r w:rsidR="00B46666">
        <w:rPr>
          <w:rFonts w:asciiTheme="majorHAnsi" w:hAnsiTheme="majorHAnsi" w:cstheme="majorHAnsi"/>
          <w:sz w:val="22"/>
          <w:szCs w:val="22"/>
        </w:rPr>
        <w:t>µ</w:t>
      </w:r>
      <w:r w:rsidRPr="00D47EF7">
        <w:rPr>
          <w:rFonts w:asciiTheme="majorHAnsi" w:hAnsiTheme="majorHAnsi" w:cstheme="majorHAnsi"/>
          <w:sz w:val="22"/>
          <w:szCs w:val="22"/>
        </w:rPr>
        <w:t>m</w:t>
      </w:r>
      <w:r w:rsidR="0038405F">
        <w:rPr>
          <w:rFonts w:asciiTheme="majorHAnsi" w:hAnsiTheme="majorHAnsi" w:cstheme="majorHAnsi"/>
          <w:sz w:val="22"/>
          <w:szCs w:val="22"/>
        </w:rPr>
        <w:t xml:space="preserve"> dry</w:t>
      </w:r>
      <w:r w:rsidRPr="00D47EF7">
        <w:rPr>
          <w:rFonts w:asciiTheme="majorHAnsi" w:hAnsiTheme="majorHAnsi" w:cstheme="majorHAnsi"/>
          <w:sz w:val="22"/>
          <w:szCs w:val="22"/>
        </w:rPr>
        <w:t>) and distribution width (</w:t>
      </w:r>
      <w:r w:rsidR="00AE3572">
        <w:rPr>
          <w:rFonts w:asciiTheme="majorHAnsi" w:hAnsiTheme="majorHAnsi" w:cstheme="majorHAnsi"/>
          <w:sz w:val="22"/>
          <w:szCs w:val="22"/>
        </w:rPr>
        <w:t>σ</w:t>
      </w:r>
      <w:r w:rsidRPr="00D47EF7">
        <w:rPr>
          <w:rFonts w:asciiTheme="majorHAnsi" w:hAnsiTheme="majorHAnsi" w:cstheme="majorHAnsi"/>
          <w:sz w:val="22"/>
          <w:szCs w:val="22"/>
        </w:rPr>
        <w:t>=1.5) into their aerosol size resolution</w:t>
      </w:r>
    </w:p>
    <w:p w14:paraId="325A0843" w14:textId="53B2EEAC" w:rsidR="00113B89" w:rsidRDefault="008B62E8" w:rsidP="0094259F">
      <w:pPr>
        <w:pStyle w:val="ListParagraph"/>
        <w:numPr>
          <w:ilvl w:val="1"/>
          <w:numId w:val="1"/>
        </w:numPr>
        <w:rPr>
          <w:rFonts w:asciiTheme="majorHAnsi" w:hAnsiTheme="majorHAnsi" w:cstheme="majorHAnsi"/>
          <w:sz w:val="22"/>
          <w:szCs w:val="22"/>
        </w:rPr>
      </w:pPr>
      <w:r w:rsidRPr="00D47EF7">
        <w:rPr>
          <w:rFonts w:asciiTheme="majorHAnsi" w:hAnsiTheme="majorHAnsi" w:cstheme="majorHAnsi"/>
          <w:sz w:val="22"/>
          <w:szCs w:val="22"/>
        </w:rPr>
        <w:t>Injection amount</w:t>
      </w:r>
    </w:p>
    <w:p w14:paraId="14E312CA" w14:textId="77777777" w:rsidR="00095E22" w:rsidRDefault="00B50281" w:rsidP="00095E22">
      <w:pPr>
        <w:pStyle w:val="ListParagraph"/>
        <w:numPr>
          <w:ilvl w:val="2"/>
          <w:numId w:val="1"/>
        </w:numPr>
        <w:rPr>
          <w:rFonts w:asciiTheme="majorHAnsi" w:hAnsiTheme="majorHAnsi" w:cstheme="majorHAnsi"/>
          <w:sz w:val="22"/>
          <w:szCs w:val="22"/>
        </w:rPr>
      </w:pPr>
      <w:r>
        <w:rPr>
          <w:rFonts w:asciiTheme="majorHAnsi" w:hAnsiTheme="majorHAnsi" w:cstheme="majorHAnsi"/>
          <w:sz w:val="22"/>
          <w:szCs w:val="22"/>
        </w:rPr>
        <w:t xml:space="preserve">2.5 </w:t>
      </w:r>
      <w:proofErr w:type="spellStart"/>
      <w:proofErr w:type="gramStart"/>
      <w:r>
        <w:rPr>
          <w:rFonts w:asciiTheme="majorHAnsi" w:hAnsiTheme="majorHAnsi" w:cstheme="majorHAnsi"/>
          <w:sz w:val="22"/>
          <w:szCs w:val="22"/>
        </w:rPr>
        <w:t>Tg</w:t>
      </w:r>
      <w:proofErr w:type="spellEnd"/>
      <w:r>
        <w:rPr>
          <w:rFonts w:asciiTheme="majorHAnsi" w:hAnsiTheme="majorHAnsi" w:cstheme="majorHAnsi"/>
          <w:sz w:val="22"/>
          <w:szCs w:val="22"/>
        </w:rPr>
        <w:t>(</w:t>
      </w:r>
      <w:proofErr w:type="gramEnd"/>
      <w:r>
        <w:rPr>
          <w:rFonts w:asciiTheme="majorHAnsi" w:hAnsiTheme="majorHAnsi" w:cstheme="majorHAnsi"/>
          <w:sz w:val="22"/>
          <w:szCs w:val="22"/>
        </w:rPr>
        <w:t>S)/</w:t>
      </w:r>
      <w:proofErr w:type="spellStart"/>
      <w:r>
        <w:rPr>
          <w:rFonts w:asciiTheme="majorHAnsi" w:hAnsiTheme="majorHAnsi" w:cstheme="majorHAnsi"/>
          <w:sz w:val="22"/>
          <w:szCs w:val="22"/>
        </w:rPr>
        <w:t>yr</w:t>
      </w:r>
      <w:proofErr w:type="spellEnd"/>
      <w:r>
        <w:rPr>
          <w:rFonts w:asciiTheme="majorHAnsi" w:hAnsiTheme="majorHAnsi" w:cstheme="majorHAnsi"/>
          <w:sz w:val="22"/>
          <w:szCs w:val="22"/>
        </w:rPr>
        <w:t xml:space="preserve"> (optional)</w:t>
      </w:r>
    </w:p>
    <w:p w14:paraId="366483C5" w14:textId="6654967D" w:rsidR="008B62E8" w:rsidRPr="00095E22" w:rsidRDefault="008B62E8" w:rsidP="00095E22">
      <w:pPr>
        <w:pStyle w:val="ListParagraph"/>
        <w:numPr>
          <w:ilvl w:val="2"/>
          <w:numId w:val="1"/>
        </w:numPr>
        <w:rPr>
          <w:rFonts w:asciiTheme="majorHAnsi" w:hAnsiTheme="majorHAnsi" w:cstheme="majorHAnsi"/>
          <w:sz w:val="22"/>
          <w:szCs w:val="22"/>
        </w:rPr>
      </w:pPr>
      <w:r w:rsidRPr="00095E22">
        <w:rPr>
          <w:rFonts w:asciiTheme="majorHAnsi" w:hAnsiTheme="majorHAnsi" w:cstheme="majorHAnsi"/>
          <w:sz w:val="22"/>
          <w:szCs w:val="22"/>
        </w:rPr>
        <w:t xml:space="preserve">5 </w:t>
      </w:r>
      <w:proofErr w:type="spellStart"/>
      <w:proofErr w:type="gramStart"/>
      <w:r w:rsidRPr="00095E22">
        <w:rPr>
          <w:rFonts w:asciiTheme="majorHAnsi" w:hAnsiTheme="majorHAnsi" w:cstheme="majorHAnsi"/>
          <w:sz w:val="22"/>
          <w:szCs w:val="22"/>
        </w:rPr>
        <w:t>Tg</w:t>
      </w:r>
      <w:proofErr w:type="spellEnd"/>
      <w:r w:rsidRPr="00095E22">
        <w:rPr>
          <w:rFonts w:asciiTheme="majorHAnsi" w:hAnsiTheme="majorHAnsi" w:cstheme="majorHAnsi"/>
          <w:sz w:val="22"/>
          <w:szCs w:val="22"/>
        </w:rPr>
        <w:t>(</w:t>
      </w:r>
      <w:proofErr w:type="gramEnd"/>
      <w:r w:rsidRPr="00095E22">
        <w:rPr>
          <w:rFonts w:asciiTheme="majorHAnsi" w:hAnsiTheme="majorHAnsi" w:cstheme="majorHAnsi"/>
          <w:sz w:val="22"/>
          <w:szCs w:val="22"/>
        </w:rPr>
        <w:t>S)/</w:t>
      </w:r>
      <w:proofErr w:type="spellStart"/>
      <w:r w:rsidRPr="00095E22">
        <w:rPr>
          <w:rFonts w:asciiTheme="majorHAnsi" w:hAnsiTheme="majorHAnsi" w:cstheme="majorHAnsi"/>
          <w:sz w:val="22"/>
          <w:szCs w:val="22"/>
        </w:rPr>
        <w:t>yr</w:t>
      </w:r>
      <w:proofErr w:type="spellEnd"/>
      <w:r w:rsidRPr="00095E22">
        <w:rPr>
          <w:rFonts w:asciiTheme="majorHAnsi" w:hAnsiTheme="majorHAnsi" w:cstheme="majorHAnsi"/>
          <w:sz w:val="22"/>
          <w:szCs w:val="22"/>
        </w:rPr>
        <w:t xml:space="preserve"> (</w:t>
      </w:r>
      <w:r w:rsidRPr="00095E22">
        <w:rPr>
          <w:rFonts w:asciiTheme="majorHAnsi" w:hAnsiTheme="majorHAnsi" w:cstheme="majorHAnsi"/>
          <w:b/>
          <w:sz w:val="22"/>
          <w:szCs w:val="22"/>
        </w:rPr>
        <w:t>baseline)</w:t>
      </w:r>
    </w:p>
    <w:p w14:paraId="491FF6C8" w14:textId="797D0723" w:rsidR="008B62E8" w:rsidRPr="00D47EF7" w:rsidRDefault="008B62E8" w:rsidP="008B62E8">
      <w:pPr>
        <w:pStyle w:val="ListParagraph"/>
        <w:numPr>
          <w:ilvl w:val="2"/>
          <w:numId w:val="1"/>
        </w:numPr>
        <w:rPr>
          <w:rFonts w:asciiTheme="majorHAnsi" w:hAnsiTheme="majorHAnsi" w:cstheme="majorHAnsi"/>
          <w:sz w:val="22"/>
          <w:szCs w:val="22"/>
        </w:rPr>
      </w:pPr>
      <w:r w:rsidRPr="00D47EF7">
        <w:rPr>
          <w:rFonts w:asciiTheme="majorHAnsi" w:hAnsiTheme="majorHAnsi" w:cstheme="majorHAnsi"/>
          <w:sz w:val="22"/>
          <w:szCs w:val="22"/>
        </w:rPr>
        <w:t xml:space="preserve">10 </w:t>
      </w:r>
      <w:proofErr w:type="spellStart"/>
      <w:proofErr w:type="gramStart"/>
      <w:r w:rsidRPr="00D47EF7">
        <w:rPr>
          <w:rFonts w:asciiTheme="majorHAnsi" w:hAnsiTheme="majorHAnsi" w:cstheme="majorHAnsi"/>
          <w:sz w:val="22"/>
          <w:szCs w:val="22"/>
        </w:rPr>
        <w:t>Tg</w:t>
      </w:r>
      <w:proofErr w:type="spellEnd"/>
      <w:r w:rsidRPr="00D47EF7">
        <w:rPr>
          <w:rFonts w:asciiTheme="majorHAnsi" w:hAnsiTheme="majorHAnsi" w:cstheme="majorHAnsi"/>
          <w:sz w:val="22"/>
          <w:szCs w:val="22"/>
        </w:rPr>
        <w:t>(</w:t>
      </w:r>
      <w:proofErr w:type="gramEnd"/>
      <w:r w:rsidRPr="00D47EF7">
        <w:rPr>
          <w:rFonts w:asciiTheme="majorHAnsi" w:hAnsiTheme="majorHAnsi" w:cstheme="majorHAnsi"/>
          <w:sz w:val="22"/>
          <w:szCs w:val="22"/>
        </w:rPr>
        <w:t>S)/</w:t>
      </w:r>
      <w:proofErr w:type="spellStart"/>
      <w:r w:rsidRPr="00D47EF7">
        <w:rPr>
          <w:rFonts w:asciiTheme="majorHAnsi" w:hAnsiTheme="majorHAnsi" w:cstheme="majorHAnsi"/>
          <w:sz w:val="22"/>
          <w:szCs w:val="22"/>
        </w:rPr>
        <w:t>yr</w:t>
      </w:r>
      <w:proofErr w:type="spellEnd"/>
      <w:r w:rsidR="002E79BD" w:rsidRPr="00D47EF7">
        <w:rPr>
          <w:rFonts w:asciiTheme="majorHAnsi" w:hAnsiTheme="majorHAnsi" w:cstheme="majorHAnsi"/>
          <w:sz w:val="22"/>
          <w:szCs w:val="22"/>
        </w:rPr>
        <w:t xml:space="preserve"> </w:t>
      </w:r>
      <w:r w:rsidR="00A21FE3" w:rsidRPr="00D47EF7">
        <w:rPr>
          <w:rFonts w:asciiTheme="majorHAnsi" w:hAnsiTheme="majorHAnsi" w:cstheme="majorHAnsi"/>
          <w:sz w:val="22"/>
          <w:szCs w:val="22"/>
        </w:rPr>
        <w:t>(optional)</w:t>
      </w:r>
    </w:p>
    <w:p w14:paraId="62017E26" w14:textId="72EC567D" w:rsidR="008B62E8" w:rsidRPr="00D47EF7" w:rsidRDefault="008B62E8" w:rsidP="008B62E8">
      <w:pPr>
        <w:pStyle w:val="ListParagraph"/>
        <w:numPr>
          <w:ilvl w:val="2"/>
          <w:numId w:val="1"/>
        </w:numPr>
        <w:rPr>
          <w:rFonts w:asciiTheme="majorHAnsi" w:hAnsiTheme="majorHAnsi" w:cstheme="majorHAnsi"/>
          <w:sz w:val="22"/>
          <w:szCs w:val="22"/>
        </w:rPr>
      </w:pPr>
      <w:r w:rsidRPr="00D47EF7">
        <w:rPr>
          <w:rFonts w:asciiTheme="majorHAnsi" w:hAnsiTheme="majorHAnsi" w:cstheme="majorHAnsi"/>
          <w:sz w:val="22"/>
          <w:szCs w:val="22"/>
        </w:rPr>
        <w:t xml:space="preserve">25 </w:t>
      </w:r>
      <w:proofErr w:type="spellStart"/>
      <w:proofErr w:type="gramStart"/>
      <w:r w:rsidRPr="00D47EF7">
        <w:rPr>
          <w:rFonts w:asciiTheme="majorHAnsi" w:hAnsiTheme="majorHAnsi" w:cstheme="majorHAnsi"/>
          <w:sz w:val="22"/>
          <w:szCs w:val="22"/>
        </w:rPr>
        <w:t>Tg</w:t>
      </w:r>
      <w:proofErr w:type="spellEnd"/>
      <w:r w:rsidRPr="00D47EF7">
        <w:rPr>
          <w:rFonts w:asciiTheme="majorHAnsi" w:hAnsiTheme="majorHAnsi" w:cstheme="majorHAnsi"/>
          <w:sz w:val="22"/>
          <w:szCs w:val="22"/>
        </w:rPr>
        <w:t>(</w:t>
      </w:r>
      <w:proofErr w:type="gramEnd"/>
      <w:r w:rsidRPr="00D47EF7">
        <w:rPr>
          <w:rFonts w:asciiTheme="majorHAnsi" w:hAnsiTheme="majorHAnsi" w:cstheme="majorHAnsi"/>
          <w:sz w:val="22"/>
          <w:szCs w:val="22"/>
        </w:rPr>
        <w:t>S)/</w:t>
      </w:r>
      <w:proofErr w:type="spellStart"/>
      <w:r w:rsidRPr="00D47EF7">
        <w:rPr>
          <w:rFonts w:asciiTheme="majorHAnsi" w:hAnsiTheme="majorHAnsi" w:cstheme="majorHAnsi"/>
          <w:sz w:val="22"/>
          <w:szCs w:val="22"/>
        </w:rPr>
        <w:t>yr</w:t>
      </w:r>
      <w:proofErr w:type="spellEnd"/>
      <w:r w:rsidRPr="00D47EF7">
        <w:rPr>
          <w:rFonts w:asciiTheme="majorHAnsi" w:hAnsiTheme="majorHAnsi" w:cstheme="majorHAnsi"/>
          <w:sz w:val="22"/>
          <w:szCs w:val="22"/>
        </w:rPr>
        <w:t xml:space="preserve"> </w:t>
      </w:r>
      <w:r w:rsidR="00A21FE3" w:rsidRPr="00D47EF7">
        <w:rPr>
          <w:rFonts w:asciiTheme="majorHAnsi" w:hAnsiTheme="majorHAnsi" w:cstheme="majorHAnsi"/>
          <w:sz w:val="22"/>
          <w:szCs w:val="22"/>
        </w:rPr>
        <w:t>(high)</w:t>
      </w:r>
    </w:p>
    <w:p w14:paraId="0FCFB2FA" w14:textId="77777777" w:rsidR="00E478B2" w:rsidRPr="00D47EF7" w:rsidRDefault="00304DAC" w:rsidP="008B62E8">
      <w:pPr>
        <w:pStyle w:val="ListParagraph"/>
        <w:numPr>
          <w:ilvl w:val="1"/>
          <w:numId w:val="1"/>
        </w:numPr>
        <w:rPr>
          <w:rFonts w:asciiTheme="majorHAnsi" w:hAnsiTheme="majorHAnsi" w:cstheme="majorHAnsi"/>
          <w:sz w:val="22"/>
          <w:szCs w:val="22"/>
        </w:rPr>
      </w:pPr>
      <w:r w:rsidRPr="00D47EF7">
        <w:rPr>
          <w:rFonts w:asciiTheme="majorHAnsi" w:hAnsiTheme="majorHAnsi" w:cstheme="majorHAnsi"/>
          <w:sz w:val="22"/>
          <w:szCs w:val="22"/>
        </w:rPr>
        <w:t>Injection location</w:t>
      </w:r>
      <w:r w:rsidR="00E478B2" w:rsidRPr="00D47EF7">
        <w:rPr>
          <w:rFonts w:asciiTheme="majorHAnsi" w:hAnsiTheme="majorHAnsi" w:cstheme="majorHAnsi"/>
          <w:sz w:val="22"/>
          <w:szCs w:val="22"/>
        </w:rPr>
        <w:t>s</w:t>
      </w:r>
    </w:p>
    <w:p w14:paraId="357DBA43" w14:textId="38D9FE0E" w:rsidR="00732A16" w:rsidRPr="00D47EF7" w:rsidRDefault="00697761" w:rsidP="00E478B2">
      <w:pPr>
        <w:pStyle w:val="ListParagraph"/>
        <w:numPr>
          <w:ilvl w:val="2"/>
          <w:numId w:val="1"/>
        </w:numPr>
        <w:rPr>
          <w:rFonts w:asciiTheme="majorHAnsi" w:hAnsiTheme="majorHAnsi" w:cstheme="majorHAnsi"/>
          <w:sz w:val="22"/>
          <w:szCs w:val="22"/>
        </w:rPr>
      </w:pPr>
      <w:r w:rsidRPr="00D47EF7">
        <w:rPr>
          <w:rFonts w:asciiTheme="majorHAnsi" w:hAnsiTheme="majorHAnsi" w:cstheme="majorHAnsi"/>
          <w:sz w:val="22"/>
          <w:szCs w:val="22"/>
        </w:rPr>
        <w:t xml:space="preserve">Points: </w:t>
      </w:r>
      <w:r w:rsidR="00844B76" w:rsidRPr="00D47EF7">
        <w:rPr>
          <w:rFonts w:asciiTheme="majorHAnsi" w:hAnsiTheme="majorHAnsi" w:cstheme="majorHAnsi"/>
          <w:sz w:val="22"/>
          <w:szCs w:val="22"/>
        </w:rPr>
        <w:t xml:space="preserve">2 points at </w:t>
      </w:r>
      <w:r w:rsidR="00844B76" w:rsidRPr="00F11AFE">
        <w:rPr>
          <w:rFonts w:asciiTheme="majorHAnsi" w:hAnsiTheme="majorHAnsi" w:cstheme="majorHAnsi"/>
          <w:sz w:val="22"/>
          <w:szCs w:val="22"/>
        </w:rPr>
        <w:t xml:space="preserve">+/- </w:t>
      </w:r>
      <w:r w:rsidR="0093420A" w:rsidRPr="00F11AFE">
        <w:rPr>
          <w:rFonts w:asciiTheme="majorHAnsi" w:hAnsiTheme="majorHAnsi" w:cstheme="majorHAnsi"/>
          <w:sz w:val="22"/>
          <w:szCs w:val="22"/>
        </w:rPr>
        <w:t>30</w:t>
      </w:r>
      <w:r w:rsidR="00844B76" w:rsidRPr="00D47EF7">
        <w:rPr>
          <w:rFonts w:asciiTheme="majorHAnsi" w:hAnsiTheme="majorHAnsi" w:cstheme="majorHAnsi"/>
          <w:sz w:val="22"/>
          <w:szCs w:val="22"/>
        </w:rPr>
        <w:t xml:space="preserve"> degrees </w:t>
      </w:r>
      <w:r w:rsidR="005212E3" w:rsidRPr="00D47EF7">
        <w:rPr>
          <w:rFonts w:asciiTheme="majorHAnsi" w:hAnsiTheme="majorHAnsi" w:cstheme="majorHAnsi"/>
          <w:sz w:val="22"/>
          <w:szCs w:val="22"/>
        </w:rPr>
        <w:t>latitude</w:t>
      </w:r>
      <w:r w:rsidR="00732A16" w:rsidRPr="00D47EF7">
        <w:rPr>
          <w:rFonts w:asciiTheme="majorHAnsi" w:hAnsiTheme="majorHAnsi" w:cstheme="majorHAnsi"/>
          <w:sz w:val="22"/>
          <w:szCs w:val="22"/>
        </w:rPr>
        <w:t>, single longitude</w:t>
      </w:r>
      <w:r w:rsidR="00A15C46" w:rsidRPr="00D47EF7">
        <w:rPr>
          <w:rFonts w:asciiTheme="majorHAnsi" w:hAnsiTheme="majorHAnsi" w:cstheme="majorHAnsi"/>
          <w:sz w:val="22"/>
          <w:szCs w:val="22"/>
        </w:rPr>
        <w:t xml:space="preserve"> 180 E</w:t>
      </w:r>
      <w:r w:rsidR="00732A16" w:rsidRPr="00D47EF7">
        <w:rPr>
          <w:rFonts w:asciiTheme="majorHAnsi" w:hAnsiTheme="majorHAnsi" w:cstheme="majorHAnsi"/>
          <w:sz w:val="22"/>
          <w:szCs w:val="22"/>
        </w:rPr>
        <w:t xml:space="preserve">, </w:t>
      </w:r>
      <w:r w:rsidR="00A15C46" w:rsidRPr="00F11AFE">
        <w:rPr>
          <w:rFonts w:asciiTheme="majorHAnsi" w:hAnsiTheme="majorHAnsi" w:cstheme="majorHAnsi"/>
          <w:sz w:val="22"/>
          <w:szCs w:val="22"/>
        </w:rPr>
        <w:t>20</w:t>
      </w:r>
      <w:r w:rsidR="00A15C46" w:rsidRPr="00D47EF7">
        <w:rPr>
          <w:rFonts w:asciiTheme="majorHAnsi" w:hAnsiTheme="majorHAnsi" w:cstheme="majorHAnsi"/>
          <w:sz w:val="22"/>
          <w:szCs w:val="22"/>
        </w:rPr>
        <w:t xml:space="preserve"> km altitude</w:t>
      </w:r>
    </w:p>
    <w:p w14:paraId="47256004" w14:textId="6347247C" w:rsidR="00304DAC" w:rsidRPr="00D47EF7" w:rsidRDefault="00697761" w:rsidP="00E478B2">
      <w:pPr>
        <w:pStyle w:val="ListParagraph"/>
        <w:numPr>
          <w:ilvl w:val="2"/>
          <w:numId w:val="1"/>
        </w:numPr>
        <w:rPr>
          <w:rFonts w:asciiTheme="majorHAnsi" w:hAnsiTheme="majorHAnsi" w:cstheme="majorHAnsi"/>
          <w:sz w:val="22"/>
          <w:szCs w:val="22"/>
        </w:rPr>
      </w:pPr>
      <w:r w:rsidRPr="00D47EF7">
        <w:rPr>
          <w:rFonts w:asciiTheme="majorHAnsi" w:hAnsiTheme="majorHAnsi" w:cstheme="majorHAnsi"/>
          <w:sz w:val="22"/>
          <w:szCs w:val="22"/>
        </w:rPr>
        <w:t xml:space="preserve">Region: </w:t>
      </w:r>
      <w:r w:rsidR="00575216" w:rsidRPr="00D47EF7">
        <w:rPr>
          <w:rFonts w:asciiTheme="majorHAnsi" w:hAnsiTheme="majorHAnsi" w:cstheme="majorHAnsi"/>
          <w:sz w:val="22"/>
          <w:szCs w:val="22"/>
        </w:rPr>
        <w:t>defin</w:t>
      </w:r>
      <w:r w:rsidR="005A1166" w:rsidRPr="00D47EF7">
        <w:rPr>
          <w:rFonts w:asciiTheme="majorHAnsi" w:hAnsiTheme="majorHAnsi" w:cstheme="majorHAnsi"/>
          <w:sz w:val="22"/>
          <w:szCs w:val="22"/>
        </w:rPr>
        <w:t xml:space="preserve">ed by </w:t>
      </w:r>
      <w:r w:rsidR="005A1166" w:rsidRPr="00F11AFE">
        <w:rPr>
          <w:rFonts w:asciiTheme="majorHAnsi" w:hAnsiTheme="majorHAnsi" w:cstheme="majorHAnsi"/>
          <w:sz w:val="22"/>
          <w:szCs w:val="22"/>
        </w:rPr>
        <w:t>19-21</w:t>
      </w:r>
      <w:r w:rsidR="00E21094">
        <w:rPr>
          <w:rFonts w:asciiTheme="majorHAnsi" w:hAnsiTheme="majorHAnsi" w:cstheme="majorHAnsi"/>
          <w:sz w:val="22"/>
          <w:szCs w:val="22"/>
        </w:rPr>
        <w:t xml:space="preserve"> km </w:t>
      </w:r>
      <w:r w:rsidR="007B1625" w:rsidRPr="00F11AFE">
        <w:rPr>
          <w:rFonts w:asciiTheme="majorHAnsi" w:hAnsiTheme="majorHAnsi" w:cstheme="majorHAnsi"/>
          <w:sz w:val="22"/>
          <w:szCs w:val="22"/>
        </w:rPr>
        <w:t>x</w:t>
      </w:r>
      <w:r w:rsidR="00E21094" w:rsidRPr="00F11AFE">
        <w:rPr>
          <w:rFonts w:asciiTheme="majorHAnsi" w:hAnsiTheme="majorHAnsi" w:cstheme="majorHAnsi"/>
          <w:sz w:val="22"/>
          <w:szCs w:val="22"/>
        </w:rPr>
        <w:t xml:space="preserve"> 30</w:t>
      </w:r>
      <w:r w:rsidR="0038405F" w:rsidRPr="00F11AFE">
        <w:rPr>
          <w:rFonts w:asciiTheme="majorHAnsi" w:hAnsiTheme="majorHAnsi" w:cstheme="majorHAnsi"/>
          <w:sz w:val="22"/>
          <w:szCs w:val="22"/>
        </w:rPr>
        <w:t>°</w:t>
      </w:r>
      <w:r w:rsidR="00E21094" w:rsidRPr="00F11AFE">
        <w:rPr>
          <w:rFonts w:asciiTheme="majorHAnsi" w:hAnsiTheme="majorHAnsi" w:cstheme="majorHAnsi"/>
          <w:sz w:val="22"/>
          <w:szCs w:val="22"/>
        </w:rPr>
        <w:t>S to 30</w:t>
      </w:r>
      <w:r w:rsidR="0038405F" w:rsidRPr="00F11AFE">
        <w:rPr>
          <w:rFonts w:asciiTheme="majorHAnsi" w:hAnsiTheme="majorHAnsi" w:cstheme="majorHAnsi"/>
          <w:sz w:val="22"/>
          <w:szCs w:val="22"/>
        </w:rPr>
        <w:t>°</w:t>
      </w:r>
      <w:r w:rsidR="00E21094" w:rsidRPr="00F11AFE">
        <w:rPr>
          <w:rFonts w:asciiTheme="majorHAnsi" w:hAnsiTheme="majorHAnsi" w:cstheme="majorHAnsi"/>
          <w:sz w:val="22"/>
          <w:szCs w:val="22"/>
        </w:rPr>
        <w:t>N</w:t>
      </w:r>
      <w:r w:rsidR="005A1166" w:rsidRPr="00D47EF7">
        <w:rPr>
          <w:rFonts w:asciiTheme="majorHAnsi" w:hAnsiTheme="majorHAnsi" w:cstheme="majorHAnsi"/>
          <w:sz w:val="22"/>
          <w:szCs w:val="22"/>
        </w:rPr>
        <w:t xml:space="preserve"> </w:t>
      </w:r>
      <w:r w:rsidR="002E79BD" w:rsidRPr="00D47EF7">
        <w:rPr>
          <w:rFonts w:asciiTheme="majorHAnsi" w:hAnsiTheme="majorHAnsi" w:cstheme="majorHAnsi"/>
          <w:sz w:val="22"/>
          <w:szCs w:val="22"/>
        </w:rPr>
        <w:t>and all longitudes.</w:t>
      </w:r>
      <w:r w:rsidR="00304DAC" w:rsidRPr="00D47EF7">
        <w:rPr>
          <w:rFonts w:asciiTheme="majorHAnsi" w:hAnsiTheme="majorHAnsi" w:cstheme="majorHAnsi"/>
          <w:sz w:val="22"/>
          <w:szCs w:val="22"/>
        </w:rPr>
        <w:t xml:space="preserve">  </w:t>
      </w:r>
    </w:p>
    <w:p w14:paraId="7A6D253E" w14:textId="77FE9FCC" w:rsidR="00A21FE3" w:rsidRPr="00D47EF7" w:rsidRDefault="00E901B2" w:rsidP="00A21FE3">
      <w:pPr>
        <w:pStyle w:val="ListParagraph"/>
        <w:numPr>
          <w:ilvl w:val="1"/>
          <w:numId w:val="1"/>
        </w:numPr>
        <w:rPr>
          <w:rFonts w:asciiTheme="majorHAnsi" w:hAnsiTheme="majorHAnsi" w:cstheme="majorHAnsi"/>
          <w:sz w:val="22"/>
          <w:szCs w:val="22"/>
        </w:rPr>
      </w:pPr>
      <w:r w:rsidRPr="00D47EF7">
        <w:rPr>
          <w:rFonts w:asciiTheme="majorHAnsi" w:hAnsiTheme="majorHAnsi" w:cstheme="majorHAnsi"/>
          <w:sz w:val="22"/>
          <w:szCs w:val="22"/>
        </w:rPr>
        <w:t xml:space="preserve">Total </w:t>
      </w:r>
      <w:r w:rsidR="006341AC" w:rsidRPr="00D47EF7">
        <w:rPr>
          <w:rFonts w:asciiTheme="majorHAnsi" w:hAnsiTheme="majorHAnsi" w:cstheme="majorHAnsi"/>
          <w:sz w:val="22"/>
          <w:szCs w:val="22"/>
        </w:rPr>
        <w:t xml:space="preserve">mandatory </w:t>
      </w:r>
      <w:r w:rsidRPr="00D47EF7">
        <w:rPr>
          <w:rFonts w:asciiTheme="majorHAnsi" w:hAnsiTheme="majorHAnsi" w:cstheme="majorHAnsi"/>
          <w:sz w:val="22"/>
          <w:szCs w:val="22"/>
        </w:rPr>
        <w:t>model runs</w:t>
      </w:r>
    </w:p>
    <w:p w14:paraId="73E471EC" w14:textId="5D685F25" w:rsidR="00DF05D1" w:rsidRPr="00D47EF7" w:rsidRDefault="00A21FE3" w:rsidP="00A21FE3">
      <w:pPr>
        <w:pStyle w:val="ListParagraph"/>
        <w:numPr>
          <w:ilvl w:val="2"/>
          <w:numId w:val="1"/>
        </w:numPr>
        <w:rPr>
          <w:rFonts w:asciiTheme="majorHAnsi" w:hAnsiTheme="majorHAnsi" w:cstheme="majorHAnsi"/>
          <w:sz w:val="22"/>
          <w:szCs w:val="22"/>
        </w:rPr>
      </w:pPr>
      <w:r w:rsidRPr="00D47EF7">
        <w:rPr>
          <w:rFonts w:asciiTheme="majorHAnsi" w:hAnsiTheme="majorHAnsi" w:cstheme="majorHAnsi"/>
          <w:sz w:val="22"/>
          <w:szCs w:val="22"/>
        </w:rPr>
        <w:t xml:space="preserve">Each modeling team should run </w:t>
      </w:r>
      <w:r w:rsidR="00825978" w:rsidRPr="00D47EF7">
        <w:rPr>
          <w:rFonts w:asciiTheme="majorHAnsi" w:hAnsiTheme="majorHAnsi" w:cstheme="majorHAnsi"/>
          <w:sz w:val="22"/>
          <w:szCs w:val="22"/>
        </w:rPr>
        <w:t>SO</w:t>
      </w:r>
      <w:r w:rsidR="00825978" w:rsidRPr="00D47EF7">
        <w:rPr>
          <w:rFonts w:asciiTheme="majorHAnsi" w:hAnsiTheme="majorHAnsi" w:cstheme="majorHAnsi"/>
          <w:sz w:val="22"/>
          <w:szCs w:val="22"/>
          <w:vertAlign w:val="subscript"/>
        </w:rPr>
        <w:t>2</w:t>
      </w:r>
      <w:r w:rsidR="00825978" w:rsidRPr="00D47EF7">
        <w:rPr>
          <w:rFonts w:asciiTheme="majorHAnsi" w:hAnsiTheme="majorHAnsi" w:cstheme="majorHAnsi"/>
          <w:sz w:val="22"/>
          <w:szCs w:val="22"/>
        </w:rPr>
        <w:t xml:space="preserve"> and AM-H</w:t>
      </w:r>
      <w:r w:rsidR="00825978" w:rsidRPr="00D47EF7">
        <w:rPr>
          <w:rFonts w:asciiTheme="majorHAnsi" w:hAnsiTheme="majorHAnsi" w:cstheme="majorHAnsi"/>
          <w:sz w:val="22"/>
          <w:szCs w:val="22"/>
          <w:vertAlign w:val="subscript"/>
        </w:rPr>
        <w:t>2</w:t>
      </w:r>
      <w:r w:rsidR="00825978" w:rsidRPr="00D47EF7">
        <w:rPr>
          <w:rFonts w:asciiTheme="majorHAnsi" w:hAnsiTheme="majorHAnsi" w:cstheme="majorHAnsi"/>
          <w:sz w:val="22"/>
          <w:szCs w:val="22"/>
        </w:rPr>
        <w:t>SO</w:t>
      </w:r>
      <w:r w:rsidR="00825978" w:rsidRPr="00D47EF7">
        <w:rPr>
          <w:rFonts w:asciiTheme="majorHAnsi" w:hAnsiTheme="majorHAnsi" w:cstheme="majorHAnsi"/>
          <w:sz w:val="22"/>
          <w:szCs w:val="22"/>
          <w:vertAlign w:val="subscript"/>
        </w:rPr>
        <w:t>4</w:t>
      </w:r>
      <w:r w:rsidR="00587BD0" w:rsidRPr="00D47EF7">
        <w:rPr>
          <w:rFonts w:asciiTheme="majorHAnsi" w:hAnsiTheme="majorHAnsi" w:cstheme="majorHAnsi"/>
          <w:sz w:val="22"/>
          <w:szCs w:val="22"/>
        </w:rPr>
        <w:t xml:space="preserve">, the </w:t>
      </w:r>
      <w:r w:rsidR="00587BD0" w:rsidRPr="00D47EF7">
        <w:rPr>
          <w:rFonts w:asciiTheme="majorHAnsi" w:hAnsiTheme="majorHAnsi" w:cstheme="majorHAnsi"/>
          <w:i/>
          <w:sz w:val="22"/>
          <w:szCs w:val="22"/>
        </w:rPr>
        <w:t>points</w:t>
      </w:r>
      <w:r w:rsidR="004229D0" w:rsidRPr="00D47EF7">
        <w:rPr>
          <w:rFonts w:asciiTheme="majorHAnsi" w:hAnsiTheme="majorHAnsi" w:cstheme="majorHAnsi"/>
          <w:sz w:val="22"/>
          <w:szCs w:val="22"/>
        </w:rPr>
        <w:t xml:space="preserve"> </w:t>
      </w:r>
      <w:r w:rsidR="00587BD0" w:rsidRPr="00D47EF7">
        <w:rPr>
          <w:rFonts w:asciiTheme="majorHAnsi" w:hAnsiTheme="majorHAnsi" w:cstheme="majorHAnsi"/>
          <w:sz w:val="22"/>
          <w:szCs w:val="22"/>
        </w:rPr>
        <w:t xml:space="preserve">and </w:t>
      </w:r>
      <w:r w:rsidR="00587BD0" w:rsidRPr="00D47EF7">
        <w:rPr>
          <w:rFonts w:asciiTheme="majorHAnsi" w:hAnsiTheme="majorHAnsi" w:cstheme="majorHAnsi"/>
          <w:i/>
          <w:sz w:val="22"/>
          <w:szCs w:val="22"/>
        </w:rPr>
        <w:t>region</w:t>
      </w:r>
      <w:r w:rsidR="00587BD0" w:rsidRPr="00D47EF7">
        <w:rPr>
          <w:rFonts w:asciiTheme="majorHAnsi" w:hAnsiTheme="majorHAnsi" w:cstheme="majorHAnsi"/>
          <w:sz w:val="22"/>
          <w:szCs w:val="22"/>
        </w:rPr>
        <w:t xml:space="preserve"> injection locations, and the </w:t>
      </w:r>
      <w:r w:rsidR="00587BD0" w:rsidRPr="00D47EF7">
        <w:rPr>
          <w:rFonts w:asciiTheme="majorHAnsi" w:hAnsiTheme="majorHAnsi" w:cstheme="majorHAnsi"/>
          <w:i/>
          <w:sz w:val="22"/>
          <w:szCs w:val="22"/>
        </w:rPr>
        <w:t>baseline</w:t>
      </w:r>
      <w:r w:rsidR="004229D0" w:rsidRPr="00D47EF7">
        <w:rPr>
          <w:rFonts w:asciiTheme="majorHAnsi" w:hAnsiTheme="majorHAnsi" w:cstheme="majorHAnsi"/>
          <w:sz w:val="22"/>
          <w:szCs w:val="22"/>
        </w:rPr>
        <w:t xml:space="preserve"> and </w:t>
      </w:r>
      <w:r w:rsidR="004229D0" w:rsidRPr="00D47EF7">
        <w:rPr>
          <w:rFonts w:asciiTheme="majorHAnsi" w:hAnsiTheme="majorHAnsi" w:cstheme="majorHAnsi"/>
          <w:i/>
          <w:sz w:val="22"/>
          <w:szCs w:val="22"/>
        </w:rPr>
        <w:t>high</w:t>
      </w:r>
      <w:r w:rsidR="004229D0" w:rsidRPr="00D47EF7">
        <w:rPr>
          <w:rFonts w:asciiTheme="majorHAnsi" w:hAnsiTheme="majorHAnsi" w:cstheme="majorHAnsi"/>
          <w:sz w:val="22"/>
          <w:szCs w:val="22"/>
        </w:rPr>
        <w:t xml:space="preserve"> injection amount cases</w:t>
      </w:r>
      <w:r w:rsidR="00EB1B02">
        <w:rPr>
          <w:rFonts w:asciiTheme="majorHAnsi" w:hAnsiTheme="majorHAnsi" w:cstheme="majorHAnsi"/>
          <w:sz w:val="22"/>
          <w:szCs w:val="22"/>
        </w:rPr>
        <w:t xml:space="preserve"> for a total of 8 runs of 10</w:t>
      </w:r>
      <w:r w:rsidR="006341AC" w:rsidRPr="00D47EF7">
        <w:rPr>
          <w:rFonts w:asciiTheme="majorHAnsi" w:hAnsiTheme="majorHAnsi" w:cstheme="majorHAnsi"/>
          <w:sz w:val="22"/>
          <w:szCs w:val="22"/>
        </w:rPr>
        <w:t xml:space="preserve"> years each</w:t>
      </w:r>
      <w:r w:rsidR="00E22B28">
        <w:rPr>
          <w:rFonts w:asciiTheme="majorHAnsi" w:hAnsiTheme="majorHAnsi" w:cstheme="majorHAnsi"/>
          <w:sz w:val="22"/>
          <w:szCs w:val="22"/>
        </w:rPr>
        <w:t xml:space="preserve">, plus one </w:t>
      </w:r>
      <w:proofErr w:type="spellStart"/>
      <w:proofErr w:type="gramStart"/>
      <w:r w:rsidR="00E22B28">
        <w:rPr>
          <w:rFonts w:asciiTheme="majorHAnsi" w:hAnsiTheme="majorHAnsi" w:cstheme="majorHAnsi"/>
          <w:sz w:val="22"/>
          <w:szCs w:val="22"/>
        </w:rPr>
        <w:t>spinup</w:t>
      </w:r>
      <w:proofErr w:type="spellEnd"/>
      <w:r w:rsidR="001E5007" w:rsidRPr="001E5007">
        <w:rPr>
          <w:rFonts w:asciiTheme="majorHAnsi" w:eastAsia="Times New Roman" w:hAnsiTheme="majorHAnsi" w:cstheme="majorHAnsi"/>
          <w:sz w:val="22"/>
          <w:szCs w:val="22"/>
        </w:rPr>
        <w:t xml:space="preserve"> </w:t>
      </w:r>
      <w:r w:rsidR="00EB1B02">
        <w:rPr>
          <w:rFonts w:asciiTheme="majorHAnsi" w:eastAsia="Times New Roman" w:hAnsiTheme="majorHAnsi" w:cstheme="majorHAnsi"/>
          <w:sz w:val="22"/>
          <w:szCs w:val="22"/>
        </w:rPr>
        <w:t>,</w:t>
      </w:r>
      <w:proofErr w:type="gramEnd"/>
      <w:r w:rsidR="00EB1B02">
        <w:rPr>
          <w:rFonts w:asciiTheme="majorHAnsi" w:eastAsia="Times New Roman" w:hAnsiTheme="majorHAnsi" w:cstheme="majorHAnsi"/>
          <w:sz w:val="22"/>
          <w:szCs w:val="22"/>
        </w:rPr>
        <w:t xml:space="preserve"> or total of 9</w:t>
      </w:r>
      <w:r w:rsidR="001E5007">
        <w:rPr>
          <w:rFonts w:asciiTheme="majorHAnsi" w:eastAsia="Times New Roman" w:hAnsiTheme="majorHAnsi" w:cstheme="majorHAnsi"/>
          <w:sz w:val="22"/>
          <w:szCs w:val="22"/>
        </w:rPr>
        <w:t>0 years simulation time.</w:t>
      </w:r>
      <w:r w:rsidR="0038405F">
        <w:rPr>
          <w:rFonts w:asciiTheme="majorHAnsi" w:hAnsiTheme="majorHAnsi" w:cstheme="majorHAnsi"/>
          <w:sz w:val="22"/>
          <w:szCs w:val="22"/>
        </w:rPr>
        <w:t xml:space="preserve">  </w:t>
      </w:r>
    </w:p>
    <w:p w14:paraId="44F2F3EC" w14:textId="77777777" w:rsidR="003C50B2" w:rsidRPr="00D47EF7" w:rsidRDefault="00B743BE" w:rsidP="00F0193B">
      <w:pPr>
        <w:pStyle w:val="ListParagraph"/>
        <w:numPr>
          <w:ilvl w:val="1"/>
          <w:numId w:val="1"/>
        </w:numPr>
        <w:rPr>
          <w:rFonts w:asciiTheme="majorHAnsi" w:hAnsiTheme="majorHAnsi" w:cstheme="majorHAnsi"/>
          <w:sz w:val="22"/>
          <w:szCs w:val="22"/>
        </w:rPr>
      </w:pPr>
      <w:r w:rsidRPr="00D47EF7">
        <w:rPr>
          <w:rFonts w:asciiTheme="majorHAnsi" w:hAnsiTheme="majorHAnsi" w:cstheme="majorHAnsi"/>
          <w:sz w:val="22"/>
          <w:szCs w:val="22"/>
        </w:rPr>
        <w:t xml:space="preserve">Optional calculations:  </w:t>
      </w:r>
    </w:p>
    <w:p w14:paraId="041DC1FA" w14:textId="1AE3C4AF" w:rsidR="0006431F" w:rsidRPr="00D47EF7" w:rsidRDefault="0006431F" w:rsidP="00F0193B">
      <w:pPr>
        <w:pStyle w:val="ListParagraph"/>
        <w:numPr>
          <w:ilvl w:val="2"/>
          <w:numId w:val="1"/>
        </w:numPr>
        <w:rPr>
          <w:rFonts w:asciiTheme="majorHAnsi" w:hAnsiTheme="majorHAnsi" w:cstheme="majorHAnsi"/>
          <w:sz w:val="22"/>
          <w:szCs w:val="22"/>
        </w:rPr>
      </w:pPr>
      <w:r w:rsidRPr="00D47EF7">
        <w:rPr>
          <w:rFonts w:asciiTheme="majorHAnsi" w:hAnsiTheme="majorHAnsi" w:cstheme="majorHAnsi"/>
          <w:sz w:val="22"/>
          <w:szCs w:val="22"/>
        </w:rPr>
        <w:t>Mixtures of SO</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 xml:space="preserve"> and </w:t>
      </w:r>
      <w:r w:rsidR="000A4122" w:rsidRPr="00D47EF7">
        <w:rPr>
          <w:rFonts w:asciiTheme="majorHAnsi" w:hAnsiTheme="majorHAnsi" w:cstheme="majorHAnsi"/>
          <w:sz w:val="22"/>
          <w:szCs w:val="22"/>
        </w:rPr>
        <w:t>sulfate particles</w:t>
      </w:r>
      <w:r w:rsidR="00601472" w:rsidRPr="00D47EF7">
        <w:rPr>
          <w:rFonts w:asciiTheme="majorHAnsi" w:hAnsiTheme="majorHAnsi" w:cstheme="majorHAnsi"/>
          <w:sz w:val="22"/>
          <w:szCs w:val="22"/>
        </w:rPr>
        <w:t xml:space="preserve">: </w:t>
      </w:r>
      <w:r w:rsidRPr="00D47EF7">
        <w:rPr>
          <w:rFonts w:asciiTheme="majorHAnsi" w:hAnsiTheme="majorHAnsi" w:cstheme="majorHAnsi"/>
          <w:sz w:val="22"/>
          <w:szCs w:val="22"/>
        </w:rPr>
        <w:t xml:space="preserve">30% </w:t>
      </w:r>
      <w:r w:rsidR="000A4122" w:rsidRPr="00D47EF7">
        <w:rPr>
          <w:rFonts w:asciiTheme="majorHAnsi" w:hAnsiTheme="majorHAnsi" w:cstheme="majorHAnsi"/>
          <w:sz w:val="22"/>
          <w:szCs w:val="22"/>
        </w:rPr>
        <w:t>sulfur mass as particles</w:t>
      </w:r>
      <w:r w:rsidR="00095E22">
        <w:rPr>
          <w:rFonts w:asciiTheme="majorHAnsi" w:hAnsiTheme="majorHAnsi" w:cstheme="majorHAnsi"/>
          <w:sz w:val="22"/>
          <w:szCs w:val="22"/>
        </w:rPr>
        <w:t>,</w:t>
      </w:r>
      <w:r w:rsidR="003C50B2" w:rsidRPr="00D47EF7">
        <w:rPr>
          <w:rFonts w:asciiTheme="majorHAnsi" w:hAnsiTheme="majorHAnsi" w:cstheme="majorHAnsi"/>
          <w:sz w:val="22"/>
          <w:szCs w:val="22"/>
        </w:rPr>
        <w:t xml:space="preserve"> </w:t>
      </w:r>
      <w:r w:rsidR="00601472" w:rsidRPr="00D47EF7">
        <w:rPr>
          <w:rFonts w:asciiTheme="majorHAnsi" w:hAnsiTheme="majorHAnsi" w:cstheme="majorHAnsi"/>
          <w:sz w:val="22"/>
          <w:szCs w:val="22"/>
        </w:rPr>
        <w:t>70% as SO</w:t>
      </w:r>
      <w:r w:rsidR="00601472" w:rsidRPr="0038405F">
        <w:rPr>
          <w:rFonts w:asciiTheme="majorHAnsi" w:hAnsiTheme="majorHAnsi" w:cstheme="majorHAnsi"/>
          <w:sz w:val="22"/>
          <w:szCs w:val="22"/>
          <w:vertAlign w:val="subscript"/>
        </w:rPr>
        <w:t>2</w:t>
      </w:r>
    </w:p>
    <w:p w14:paraId="4945A45E" w14:textId="77777777" w:rsidR="00601472" w:rsidRPr="00D47EF7" w:rsidRDefault="00601472" w:rsidP="00F0193B">
      <w:pPr>
        <w:pStyle w:val="ListParagraph"/>
        <w:ind w:left="1440"/>
        <w:rPr>
          <w:rFonts w:asciiTheme="majorHAnsi" w:hAnsiTheme="majorHAnsi" w:cstheme="majorHAnsi"/>
          <w:sz w:val="22"/>
          <w:szCs w:val="22"/>
        </w:rPr>
      </w:pPr>
    </w:p>
    <w:p w14:paraId="663561F8" w14:textId="77777777" w:rsidR="0008241F" w:rsidRPr="00D47EF7" w:rsidRDefault="0008241F" w:rsidP="008F7896">
      <w:pPr>
        <w:rPr>
          <w:rFonts w:asciiTheme="majorHAnsi" w:hAnsiTheme="majorHAnsi" w:cstheme="majorHAnsi"/>
          <w:sz w:val="22"/>
          <w:szCs w:val="22"/>
        </w:rPr>
      </w:pPr>
    </w:p>
    <w:p w14:paraId="28FC4AFA" w14:textId="77777777" w:rsidR="0008241F" w:rsidRPr="00D47EF7" w:rsidRDefault="0008241F" w:rsidP="008F7896">
      <w:pPr>
        <w:rPr>
          <w:rFonts w:asciiTheme="majorHAnsi" w:hAnsiTheme="majorHAnsi" w:cstheme="majorHAnsi"/>
          <w:b/>
        </w:rPr>
      </w:pPr>
      <w:r w:rsidRPr="00D47EF7">
        <w:rPr>
          <w:rFonts w:asciiTheme="majorHAnsi" w:hAnsiTheme="majorHAnsi" w:cstheme="majorHAnsi"/>
          <w:b/>
        </w:rPr>
        <w:t>Requested Output:</w:t>
      </w:r>
    </w:p>
    <w:p w14:paraId="71317EA1" w14:textId="213928D3" w:rsidR="00B84E45" w:rsidRPr="00D47EF7" w:rsidRDefault="0008241F" w:rsidP="008F7896">
      <w:pPr>
        <w:rPr>
          <w:rFonts w:asciiTheme="majorHAnsi" w:eastAsia="Times New Roman" w:hAnsiTheme="majorHAnsi" w:cstheme="majorHAnsi"/>
        </w:rPr>
      </w:pPr>
      <w:r w:rsidRPr="00D47EF7">
        <w:rPr>
          <w:rFonts w:asciiTheme="majorHAnsi" w:hAnsiTheme="majorHAnsi" w:cstheme="majorHAnsi"/>
          <w:sz w:val="22"/>
          <w:szCs w:val="22"/>
        </w:rPr>
        <w:t xml:space="preserve">1.  </w:t>
      </w:r>
      <w:r w:rsidR="002E2A29" w:rsidRPr="00D47EF7">
        <w:rPr>
          <w:rFonts w:asciiTheme="majorHAnsi" w:hAnsiTheme="majorHAnsi" w:cstheme="majorHAnsi"/>
        </w:rPr>
        <w:t>O</w:t>
      </w:r>
      <w:r w:rsidR="000E3F08" w:rsidRPr="00D47EF7">
        <w:rPr>
          <w:rFonts w:asciiTheme="majorHAnsi" w:hAnsiTheme="majorHAnsi" w:cstheme="majorHAnsi"/>
        </w:rPr>
        <w:t>utput files and frequency:</w:t>
      </w:r>
      <w:r w:rsidR="000E3F08" w:rsidRPr="00D47EF7">
        <w:rPr>
          <w:rFonts w:asciiTheme="majorHAnsi" w:hAnsiTheme="majorHAnsi" w:cstheme="majorHAnsi"/>
          <w:sz w:val="22"/>
          <w:szCs w:val="22"/>
        </w:rPr>
        <w:t xml:space="preserve">  </w:t>
      </w:r>
      <w:r w:rsidR="002E2A29" w:rsidRPr="00D47EF7">
        <w:rPr>
          <w:rFonts w:asciiTheme="majorHAnsi" w:eastAsia="Times New Roman" w:hAnsiTheme="majorHAnsi" w:cstheme="majorHAnsi"/>
        </w:rPr>
        <w:t>M</w:t>
      </w:r>
      <w:r w:rsidR="000E3F08" w:rsidRPr="00D47EF7">
        <w:rPr>
          <w:rFonts w:asciiTheme="majorHAnsi" w:eastAsia="Times New Roman" w:hAnsiTheme="majorHAnsi" w:cstheme="majorHAnsi"/>
        </w:rPr>
        <w:t>onthly mean standard</w:t>
      </w:r>
      <w:r w:rsidRPr="00D47EF7">
        <w:rPr>
          <w:rFonts w:asciiTheme="majorHAnsi" w:eastAsia="Times New Roman" w:hAnsiTheme="majorHAnsi" w:cstheme="majorHAnsi"/>
        </w:rPr>
        <w:t xml:space="preserve"> chemistry and</w:t>
      </w:r>
      <w:r w:rsidR="000E3F08" w:rsidRPr="00D47EF7">
        <w:rPr>
          <w:rFonts w:asciiTheme="majorHAnsi" w:eastAsia="Times New Roman" w:hAnsiTheme="majorHAnsi" w:cstheme="majorHAnsi"/>
        </w:rPr>
        <w:t xml:space="preserve"> aerosol output such as </w:t>
      </w:r>
      <w:r w:rsidRPr="00D47EF7">
        <w:rPr>
          <w:rFonts w:asciiTheme="majorHAnsi" w:eastAsia="Times New Roman" w:hAnsiTheme="majorHAnsi" w:cstheme="majorHAnsi"/>
        </w:rPr>
        <w:t xml:space="preserve">mixing ratios, aerosol </w:t>
      </w:r>
      <w:r w:rsidR="000E3F08" w:rsidRPr="00D47EF7">
        <w:rPr>
          <w:rFonts w:asciiTheme="majorHAnsi" w:eastAsia="Times New Roman" w:hAnsiTheme="majorHAnsi" w:cstheme="majorHAnsi"/>
        </w:rPr>
        <w:t>effectiv</w:t>
      </w:r>
      <w:r w:rsidRPr="00D47EF7">
        <w:rPr>
          <w:rFonts w:asciiTheme="majorHAnsi" w:eastAsia="Times New Roman" w:hAnsiTheme="majorHAnsi" w:cstheme="majorHAnsi"/>
        </w:rPr>
        <w:t>e radius, surface area density, number concentration by mode</w:t>
      </w:r>
      <w:r w:rsidR="00E20E95">
        <w:rPr>
          <w:rFonts w:asciiTheme="majorHAnsi" w:eastAsia="Times New Roman" w:hAnsiTheme="majorHAnsi" w:cstheme="majorHAnsi"/>
        </w:rPr>
        <w:t xml:space="preserve"> or bin</w:t>
      </w:r>
      <w:r w:rsidR="00272F2A">
        <w:rPr>
          <w:rFonts w:asciiTheme="majorHAnsi" w:eastAsia="Times New Roman" w:hAnsiTheme="majorHAnsi" w:cstheme="majorHAnsi"/>
        </w:rPr>
        <w:t>, SW and LW RF</w:t>
      </w:r>
      <w:r w:rsidR="002E2A29" w:rsidRPr="00D47EF7">
        <w:rPr>
          <w:rFonts w:asciiTheme="majorHAnsi" w:eastAsia="Times New Roman" w:hAnsiTheme="majorHAnsi" w:cstheme="majorHAnsi"/>
        </w:rPr>
        <w:t xml:space="preserve">.  </w:t>
      </w:r>
      <w:proofErr w:type="spellStart"/>
      <w:r w:rsidR="002E2A29" w:rsidRPr="00D47EF7">
        <w:rPr>
          <w:rFonts w:asciiTheme="majorHAnsi" w:eastAsia="Times New Roman" w:hAnsiTheme="majorHAnsi" w:cstheme="majorHAnsi"/>
        </w:rPr>
        <w:t>Timeseries</w:t>
      </w:r>
      <w:proofErr w:type="spellEnd"/>
      <w:r w:rsidR="002E2A29" w:rsidRPr="00D47EF7">
        <w:rPr>
          <w:rFonts w:asciiTheme="majorHAnsi" w:eastAsia="Times New Roman" w:hAnsiTheme="majorHAnsi" w:cstheme="majorHAnsi"/>
        </w:rPr>
        <w:t xml:space="preserve"> of each variable to be</w:t>
      </w:r>
      <w:r w:rsidR="00272F2A">
        <w:rPr>
          <w:rFonts w:asciiTheme="majorHAnsi" w:eastAsia="Times New Roman" w:hAnsiTheme="majorHAnsi" w:cstheme="majorHAnsi"/>
        </w:rPr>
        <w:t xml:space="preserve"> in separate </w:t>
      </w:r>
      <w:proofErr w:type="spellStart"/>
      <w:r w:rsidR="00272F2A">
        <w:rPr>
          <w:rFonts w:asciiTheme="majorHAnsi" w:eastAsia="Times New Roman" w:hAnsiTheme="majorHAnsi" w:cstheme="majorHAnsi"/>
        </w:rPr>
        <w:t>netcdf</w:t>
      </w:r>
      <w:proofErr w:type="spellEnd"/>
      <w:r w:rsidR="00272F2A">
        <w:rPr>
          <w:rFonts w:asciiTheme="majorHAnsi" w:eastAsia="Times New Roman" w:hAnsiTheme="majorHAnsi" w:cstheme="majorHAnsi"/>
        </w:rPr>
        <w:t xml:space="preserve"> files.</w:t>
      </w:r>
      <w:r w:rsidR="00272F2A">
        <w:rPr>
          <w:rFonts w:asciiTheme="majorHAnsi" w:eastAsia="Times New Roman" w:hAnsiTheme="majorHAnsi" w:cstheme="majorHAnsi"/>
        </w:rPr>
        <w:br/>
        <w:t xml:space="preserve">    </w:t>
      </w:r>
    </w:p>
    <w:p w14:paraId="09626B0D" w14:textId="28DFEAD7" w:rsidR="001A2869" w:rsidRDefault="0008241F" w:rsidP="008F7896">
      <w:pPr>
        <w:rPr>
          <w:rFonts w:asciiTheme="majorHAnsi" w:eastAsia="Times New Roman" w:hAnsiTheme="majorHAnsi" w:cstheme="majorHAnsi"/>
        </w:rPr>
      </w:pPr>
      <w:r w:rsidRPr="00D47EF7">
        <w:rPr>
          <w:rFonts w:asciiTheme="majorHAnsi" w:eastAsia="Times New Roman" w:hAnsiTheme="majorHAnsi" w:cstheme="majorHAnsi"/>
        </w:rPr>
        <w:t xml:space="preserve">2.  </w:t>
      </w:r>
      <w:r w:rsidR="00272F2A">
        <w:rPr>
          <w:rFonts w:asciiTheme="majorHAnsi" w:eastAsia="Times New Roman" w:hAnsiTheme="majorHAnsi" w:cstheme="majorHAnsi"/>
        </w:rPr>
        <w:t xml:space="preserve">Diagnostic output such as nucleation, condensation, and sedimentation rates if possible. </w:t>
      </w:r>
    </w:p>
    <w:p w14:paraId="1088B52D" w14:textId="77777777" w:rsidR="00272F2A" w:rsidRPr="00D47EF7" w:rsidRDefault="00272F2A" w:rsidP="008F7896">
      <w:pPr>
        <w:rPr>
          <w:rFonts w:asciiTheme="majorHAnsi" w:eastAsia="Times New Roman" w:hAnsiTheme="majorHAnsi" w:cstheme="majorHAnsi"/>
        </w:rPr>
      </w:pPr>
    </w:p>
    <w:p w14:paraId="5A5FD801" w14:textId="429445ED" w:rsidR="000E3F08" w:rsidRPr="00D47EF7" w:rsidRDefault="00F0193B" w:rsidP="008F7896">
      <w:pPr>
        <w:rPr>
          <w:rFonts w:asciiTheme="majorHAnsi" w:hAnsiTheme="majorHAnsi" w:cstheme="majorHAnsi"/>
          <w:sz w:val="22"/>
          <w:szCs w:val="22"/>
        </w:rPr>
      </w:pPr>
      <w:r w:rsidRPr="00D47EF7">
        <w:rPr>
          <w:rFonts w:asciiTheme="majorHAnsi" w:eastAsia="Times New Roman" w:hAnsiTheme="majorHAnsi" w:cstheme="majorHAnsi"/>
        </w:rPr>
        <w:t xml:space="preserve">3. Data </w:t>
      </w:r>
      <w:r w:rsidR="00AC3D78" w:rsidRPr="00D47EF7">
        <w:rPr>
          <w:rFonts w:asciiTheme="majorHAnsi" w:eastAsia="Times New Roman" w:hAnsiTheme="majorHAnsi" w:cstheme="majorHAnsi"/>
        </w:rPr>
        <w:t>repository</w:t>
      </w:r>
      <w:r w:rsidR="00272F2A">
        <w:rPr>
          <w:rFonts w:asciiTheme="majorHAnsi" w:eastAsia="Times New Roman" w:hAnsiTheme="majorHAnsi" w:cstheme="majorHAnsi"/>
        </w:rPr>
        <w:t>:</w:t>
      </w:r>
      <w:r w:rsidRPr="00D47EF7">
        <w:rPr>
          <w:rFonts w:asciiTheme="majorHAnsi" w:eastAsia="Times New Roman" w:hAnsiTheme="majorHAnsi" w:cstheme="majorHAnsi"/>
        </w:rPr>
        <w:t xml:space="preserve"> </w:t>
      </w:r>
      <w:r w:rsidR="002E2A29" w:rsidRPr="00D47EF7">
        <w:rPr>
          <w:rFonts w:asciiTheme="majorHAnsi" w:eastAsia="Times New Roman" w:hAnsiTheme="majorHAnsi" w:cstheme="majorHAnsi"/>
        </w:rPr>
        <w:t>Harvard</w:t>
      </w:r>
      <w:r w:rsidR="00AC3D78">
        <w:rPr>
          <w:rFonts w:asciiTheme="majorHAnsi" w:eastAsia="Times New Roman" w:hAnsiTheme="majorHAnsi" w:cstheme="majorHAnsi"/>
        </w:rPr>
        <w:t xml:space="preserve"> will provide a data repository and some standard analysis</w:t>
      </w:r>
      <w:r w:rsidR="00E20E95">
        <w:rPr>
          <w:rFonts w:asciiTheme="majorHAnsi" w:eastAsia="Times New Roman" w:hAnsiTheme="majorHAnsi" w:cstheme="majorHAnsi"/>
        </w:rPr>
        <w:t xml:space="preserve"> of aerosols and ozone chemistry</w:t>
      </w:r>
      <w:r w:rsidR="00AC3D78">
        <w:rPr>
          <w:rFonts w:asciiTheme="majorHAnsi" w:eastAsia="Times New Roman" w:hAnsiTheme="majorHAnsi" w:cstheme="majorHAnsi"/>
        </w:rPr>
        <w:t xml:space="preserve">. </w:t>
      </w:r>
      <w:r w:rsidR="000E3F08" w:rsidRPr="00D47EF7">
        <w:rPr>
          <w:rFonts w:asciiTheme="majorHAnsi" w:eastAsia="Times New Roman" w:hAnsiTheme="majorHAnsi" w:cstheme="majorHAnsi"/>
        </w:rPr>
        <w:br/>
      </w:r>
    </w:p>
    <w:p w14:paraId="2470A009" w14:textId="77777777" w:rsidR="00E70125" w:rsidRPr="00D47EF7" w:rsidRDefault="00E70125" w:rsidP="0006431F">
      <w:pPr>
        <w:ind w:left="720"/>
        <w:rPr>
          <w:rFonts w:asciiTheme="majorHAnsi" w:hAnsiTheme="majorHAnsi" w:cstheme="majorHAnsi"/>
          <w:sz w:val="22"/>
          <w:szCs w:val="22"/>
        </w:rPr>
      </w:pPr>
    </w:p>
    <w:p w14:paraId="0FB841BA" w14:textId="77777777" w:rsidR="00E70125" w:rsidRPr="00D47EF7" w:rsidRDefault="00E70125" w:rsidP="0006431F">
      <w:pPr>
        <w:ind w:left="720"/>
        <w:rPr>
          <w:rFonts w:asciiTheme="majorHAnsi" w:hAnsiTheme="majorHAnsi" w:cstheme="majorHAnsi"/>
          <w:sz w:val="22"/>
          <w:szCs w:val="22"/>
        </w:rPr>
      </w:pPr>
    </w:p>
    <w:p w14:paraId="2ABE48D9" w14:textId="77777777" w:rsidR="005B46B0" w:rsidRPr="00272F2A" w:rsidRDefault="005B46B0" w:rsidP="00E70125">
      <w:pPr>
        <w:pStyle w:val="NormalWeb"/>
        <w:ind w:left="360" w:hanging="360"/>
        <w:rPr>
          <w:rFonts w:asciiTheme="majorHAnsi" w:hAnsiTheme="majorHAnsi" w:cstheme="majorHAnsi"/>
          <w:b/>
          <w:sz w:val="24"/>
          <w:szCs w:val="24"/>
        </w:rPr>
      </w:pPr>
      <w:r w:rsidRPr="00272F2A">
        <w:rPr>
          <w:rFonts w:asciiTheme="majorHAnsi" w:hAnsiTheme="majorHAnsi" w:cstheme="majorHAnsi"/>
          <w:b/>
          <w:sz w:val="24"/>
          <w:szCs w:val="24"/>
        </w:rPr>
        <w:t>References</w:t>
      </w:r>
    </w:p>
    <w:p w14:paraId="60FD8339" w14:textId="77777777" w:rsidR="00E70125" w:rsidRPr="00D47EF7" w:rsidRDefault="00E70125" w:rsidP="00E70125">
      <w:pPr>
        <w:pStyle w:val="NormalWeb"/>
        <w:ind w:left="360" w:hanging="360"/>
        <w:rPr>
          <w:rFonts w:asciiTheme="majorHAnsi" w:hAnsiTheme="majorHAnsi" w:cstheme="majorHAnsi"/>
          <w:sz w:val="22"/>
          <w:szCs w:val="22"/>
        </w:rPr>
      </w:pPr>
      <w:proofErr w:type="spellStart"/>
      <w:r w:rsidRPr="00D47EF7">
        <w:rPr>
          <w:rFonts w:asciiTheme="majorHAnsi" w:hAnsiTheme="majorHAnsi" w:cstheme="majorHAnsi"/>
          <w:sz w:val="22"/>
          <w:szCs w:val="22"/>
        </w:rPr>
        <w:lastRenderedPageBreak/>
        <w:t>Benduhn</w:t>
      </w:r>
      <w:proofErr w:type="spellEnd"/>
      <w:r w:rsidRPr="00D47EF7">
        <w:rPr>
          <w:rFonts w:asciiTheme="majorHAnsi" w:hAnsiTheme="majorHAnsi" w:cstheme="majorHAnsi"/>
          <w:sz w:val="22"/>
          <w:szCs w:val="22"/>
        </w:rPr>
        <w:t xml:space="preserve">, F., J. </w:t>
      </w:r>
      <w:proofErr w:type="spellStart"/>
      <w:r w:rsidRPr="00D47EF7">
        <w:rPr>
          <w:rFonts w:asciiTheme="majorHAnsi" w:hAnsiTheme="majorHAnsi" w:cstheme="majorHAnsi"/>
          <w:sz w:val="22"/>
          <w:szCs w:val="22"/>
        </w:rPr>
        <w:t>Schallock</w:t>
      </w:r>
      <w:proofErr w:type="spellEnd"/>
      <w:r w:rsidRPr="00D47EF7">
        <w:rPr>
          <w:rFonts w:asciiTheme="majorHAnsi" w:hAnsiTheme="majorHAnsi" w:cstheme="majorHAnsi"/>
          <w:sz w:val="22"/>
          <w:szCs w:val="22"/>
        </w:rPr>
        <w:t xml:space="preserve">, and M. G. Lawrence (2016), Early growth dynamical implications for the </w:t>
      </w:r>
      <w:proofErr w:type="spellStart"/>
      <w:r w:rsidRPr="00D47EF7">
        <w:rPr>
          <w:rFonts w:asciiTheme="majorHAnsi" w:hAnsiTheme="majorHAnsi" w:cstheme="majorHAnsi"/>
          <w:sz w:val="22"/>
          <w:szCs w:val="22"/>
        </w:rPr>
        <w:t>steerability</w:t>
      </w:r>
      <w:proofErr w:type="spellEnd"/>
      <w:r w:rsidRPr="00D47EF7">
        <w:rPr>
          <w:rFonts w:asciiTheme="majorHAnsi" w:hAnsiTheme="majorHAnsi" w:cstheme="majorHAnsi"/>
          <w:sz w:val="22"/>
          <w:szCs w:val="22"/>
        </w:rPr>
        <w:t xml:space="preserve"> of stratospheric solar radiation management via sulfur aerosol particles, </w:t>
      </w:r>
      <w:proofErr w:type="spellStart"/>
      <w:r w:rsidRPr="00D47EF7">
        <w:rPr>
          <w:rFonts w:asciiTheme="majorHAnsi" w:hAnsiTheme="majorHAnsi" w:cstheme="majorHAnsi"/>
          <w:sz w:val="22"/>
          <w:szCs w:val="22"/>
        </w:rPr>
        <w:t>Geophys</w:t>
      </w:r>
      <w:proofErr w:type="spellEnd"/>
      <w:r w:rsidRPr="00D47EF7">
        <w:rPr>
          <w:rFonts w:asciiTheme="majorHAnsi" w:hAnsiTheme="majorHAnsi" w:cstheme="majorHAnsi"/>
          <w:sz w:val="22"/>
          <w:szCs w:val="22"/>
        </w:rPr>
        <w:t xml:space="preserve">. Res. </w:t>
      </w:r>
      <w:proofErr w:type="spellStart"/>
      <w:r w:rsidRPr="00D47EF7">
        <w:rPr>
          <w:rFonts w:asciiTheme="majorHAnsi" w:hAnsiTheme="majorHAnsi" w:cstheme="majorHAnsi"/>
          <w:sz w:val="22"/>
          <w:szCs w:val="22"/>
        </w:rPr>
        <w:t>Lett</w:t>
      </w:r>
      <w:proofErr w:type="spellEnd"/>
      <w:proofErr w:type="gramStart"/>
      <w:r w:rsidRPr="00D47EF7">
        <w:rPr>
          <w:rFonts w:asciiTheme="majorHAnsi" w:hAnsiTheme="majorHAnsi" w:cstheme="majorHAnsi"/>
          <w:sz w:val="22"/>
          <w:szCs w:val="22"/>
        </w:rPr>
        <w:t>.,</w:t>
      </w:r>
      <w:proofErr w:type="gramEnd"/>
      <w:r w:rsidRPr="00D47EF7">
        <w:rPr>
          <w:rFonts w:asciiTheme="majorHAnsi" w:hAnsiTheme="majorHAnsi" w:cstheme="majorHAnsi"/>
          <w:sz w:val="22"/>
          <w:szCs w:val="22"/>
        </w:rPr>
        <w:t xml:space="preserve"> 43, 9956–9963, doi:10.1002/2016GL070701. </w:t>
      </w:r>
    </w:p>
    <w:p w14:paraId="2EFD3EF4" w14:textId="77777777" w:rsidR="00E70125" w:rsidRPr="00D47EF7" w:rsidRDefault="00E70125" w:rsidP="00E70125">
      <w:pPr>
        <w:pStyle w:val="NormalWeb"/>
        <w:ind w:left="360" w:hanging="360"/>
        <w:rPr>
          <w:rFonts w:asciiTheme="majorHAnsi" w:hAnsiTheme="majorHAnsi" w:cstheme="majorHAnsi"/>
          <w:sz w:val="22"/>
          <w:szCs w:val="22"/>
        </w:rPr>
      </w:pPr>
      <w:r w:rsidRPr="00D47EF7">
        <w:rPr>
          <w:rFonts w:asciiTheme="majorHAnsi" w:hAnsiTheme="majorHAnsi" w:cstheme="majorHAnsi"/>
          <w:sz w:val="22"/>
          <w:szCs w:val="22"/>
        </w:rPr>
        <w:t xml:space="preserve">Pierce, J. R., D. K. Weisenstein, P. </w:t>
      </w:r>
      <w:proofErr w:type="spellStart"/>
      <w:r w:rsidRPr="00D47EF7">
        <w:rPr>
          <w:rFonts w:asciiTheme="majorHAnsi" w:hAnsiTheme="majorHAnsi" w:cstheme="majorHAnsi"/>
          <w:sz w:val="22"/>
          <w:szCs w:val="22"/>
        </w:rPr>
        <w:t>Heckendorn</w:t>
      </w:r>
      <w:proofErr w:type="spellEnd"/>
      <w:r w:rsidRPr="00D47EF7">
        <w:rPr>
          <w:rFonts w:asciiTheme="majorHAnsi" w:hAnsiTheme="majorHAnsi" w:cstheme="majorHAnsi"/>
          <w:sz w:val="22"/>
          <w:szCs w:val="22"/>
        </w:rPr>
        <w:t xml:space="preserve">, T. Peter, and D. W. Keith (2010), Efficient formation of stratospheric aerosol for climate engineering by emission of </w:t>
      </w:r>
      <w:proofErr w:type="spellStart"/>
      <w:r w:rsidRPr="00D47EF7">
        <w:rPr>
          <w:rFonts w:asciiTheme="majorHAnsi" w:hAnsiTheme="majorHAnsi" w:cstheme="majorHAnsi"/>
          <w:sz w:val="22"/>
          <w:szCs w:val="22"/>
        </w:rPr>
        <w:t>condensible</w:t>
      </w:r>
      <w:proofErr w:type="spellEnd"/>
      <w:r w:rsidRPr="00D47EF7">
        <w:rPr>
          <w:rFonts w:asciiTheme="majorHAnsi" w:hAnsiTheme="majorHAnsi" w:cstheme="majorHAnsi"/>
          <w:sz w:val="22"/>
          <w:szCs w:val="22"/>
        </w:rPr>
        <w:t xml:space="preserve"> vapor from aircraft, </w:t>
      </w:r>
      <w:proofErr w:type="spellStart"/>
      <w:r w:rsidRPr="00D47EF7">
        <w:rPr>
          <w:rFonts w:asciiTheme="majorHAnsi" w:hAnsiTheme="majorHAnsi" w:cstheme="majorHAnsi"/>
          <w:sz w:val="22"/>
          <w:szCs w:val="22"/>
        </w:rPr>
        <w:t>Geophys</w:t>
      </w:r>
      <w:proofErr w:type="spellEnd"/>
      <w:r w:rsidRPr="00D47EF7">
        <w:rPr>
          <w:rFonts w:asciiTheme="majorHAnsi" w:hAnsiTheme="majorHAnsi" w:cstheme="majorHAnsi"/>
          <w:sz w:val="22"/>
          <w:szCs w:val="22"/>
        </w:rPr>
        <w:t xml:space="preserve">. Res. </w:t>
      </w:r>
      <w:proofErr w:type="spellStart"/>
      <w:r w:rsidRPr="00D47EF7">
        <w:rPr>
          <w:rFonts w:asciiTheme="majorHAnsi" w:hAnsiTheme="majorHAnsi" w:cstheme="majorHAnsi"/>
          <w:sz w:val="22"/>
          <w:szCs w:val="22"/>
        </w:rPr>
        <w:t>Lett</w:t>
      </w:r>
      <w:proofErr w:type="spellEnd"/>
      <w:proofErr w:type="gramStart"/>
      <w:r w:rsidRPr="00D47EF7">
        <w:rPr>
          <w:rFonts w:asciiTheme="majorHAnsi" w:hAnsiTheme="majorHAnsi" w:cstheme="majorHAnsi"/>
          <w:sz w:val="22"/>
          <w:szCs w:val="22"/>
        </w:rPr>
        <w:t>.,</w:t>
      </w:r>
      <w:proofErr w:type="gramEnd"/>
      <w:r w:rsidRPr="00D47EF7">
        <w:rPr>
          <w:rFonts w:asciiTheme="majorHAnsi" w:hAnsiTheme="majorHAnsi" w:cstheme="majorHAnsi"/>
          <w:sz w:val="22"/>
          <w:szCs w:val="22"/>
        </w:rPr>
        <w:t xml:space="preserve"> 37, L18805, doi:10.1029/2010GL043975. </w:t>
      </w:r>
    </w:p>
    <w:p w14:paraId="4464D3B5" w14:textId="77777777" w:rsidR="00E70125" w:rsidRPr="00D47EF7" w:rsidRDefault="00E70125" w:rsidP="00E70125">
      <w:pPr>
        <w:pStyle w:val="NormalWeb"/>
        <w:ind w:left="360" w:hanging="360"/>
        <w:rPr>
          <w:rFonts w:asciiTheme="majorHAnsi" w:hAnsiTheme="majorHAnsi" w:cstheme="majorHAnsi"/>
          <w:sz w:val="22"/>
          <w:szCs w:val="22"/>
        </w:rPr>
      </w:pPr>
      <w:r w:rsidRPr="00D47EF7">
        <w:rPr>
          <w:rFonts w:asciiTheme="majorHAnsi" w:hAnsiTheme="majorHAnsi" w:cstheme="majorHAnsi"/>
          <w:sz w:val="22"/>
          <w:szCs w:val="22"/>
        </w:rPr>
        <w:t xml:space="preserve">Smith, J. P., J. A.  </w:t>
      </w:r>
      <w:proofErr w:type="spellStart"/>
      <w:r w:rsidRPr="00D47EF7">
        <w:rPr>
          <w:rFonts w:asciiTheme="majorHAnsi" w:hAnsiTheme="majorHAnsi" w:cstheme="majorHAnsi"/>
          <w:sz w:val="22"/>
          <w:szCs w:val="22"/>
        </w:rPr>
        <w:t>Dykema</w:t>
      </w:r>
      <w:proofErr w:type="spellEnd"/>
      <w:r w:rsidRPr="00D47EF7">
        <w:rPr>
          <w:rFonts w:asciiTheme="majorHAnsi" w:hAnsiTheme="majorHAnsi" w:cstheme="majorHAnsi"/>
          <w:sz w:val="22"/>
          <w:szCs w:val="22"/>
        </w:rPr>
        <w:t xml:space="preserve">, and D. W. Keith (2017) Production of sulfates on board an aircraft: Implications for the cost and feasibility of stratospheric solar </w:t>
      </w:r>
      <w:proofErr w:type="spellStart"/>
      <w:r w:rsidRPr="00D47EF7">
        <w:rPr>
          <w:rFonts w:asciiTheme="majorHAnsi" w:hAnsiTheme="majorHAnsi" w:cstheme="majorHAnsi"/>
          <w:sz w:val="22"/>
          <w:szCs w:val="22"/>
        </w:rPr>
        <w:t>geoengineering</w:t>
      </w:r>
      <w:proofErr w:type="spellEnd"/>
      <w:r w:rsidRPr="00D47EF7">
        <w:rPr>
          <w:rFonts w:asciiTheme="majorHAnsi" w:hAnsiTheme="majorHAnsi" w:cstheme="majorHAnsi"/>
          <w:sz w:val="22"/>
          <w:szCs w:val="22"/>
        </w:rPr>
        <w:t xml:space="preserve">, submitted to Earth &amp; </w:t>
      </w:r>
      <w:proofErr w:type="gramStart"/>
      <w:r w:rsidRPr="00D47EF7">
        <w:rPr>
          <w:rFonts w:asciiTheme="majorHAnsi" w:hAnsiTheme="majorHAnsi" w:cstheme="majorHAnsi"/>
          <w:sz w:val="22"/>
          <w:szCs w:val="22"/>
        </w:rPr>
        <w:t>Space Science</w:t>
      </w:r>
      <w:proofErr w:type="gramEnd"/>
      <w:r w:rsidRPr="00D47EF7">
        <w:rPr>
          <w:rFonts w:asciiTheme="majorHAnsi" w:hAnsiTheme="majorHAnsi" w:cstheme="majorHAnsi"/>
          <w:sz w:val="22"/>
          <w:szCs w:val="22"/>
        </w:rPr>
        <w:t>.</w:t>
      </w:r>
    </w:p>
    <w:p w14:paraId="6B1AA204" w14:textId="77777777" w:rsidR="0095727D" w:rsidRPr="00D47EF7" w:rsidRDefault="0095727D" w:rsidP="00E70125">
      <w:pPr>
        <w:pStyle w:val="NormalWeb"/>
        <w:ind w:left="360" w:hanging="360"/>
        <w:rPr>
          <w:rFonts w:asciiTheme="majorHAnsi" w:hAnsiTheme="majorHAnsi" w:cstheme="majorHAnsi"/>
          <w:sz w:val="22"/>
          <w:szCs w:val="22"/>
        </w:rPr>
      </w:pPr>
      <w:r w:rsidRPr="00D47EF7">
        <w:rPr>
          <w:rFonts w:asciiTheme="majorHAnsi" w:hAnsiTheme="majorHAnsi" w:cstheme="majorHAnsi"/>
          <w:sz w:val="22"/>
          <w:szCs w:val="22"/>
        </w:rPr>
        <w:t>Weisenstein, D.K., Z. Dai, D.W Keith (2017</w:t>
      </w:r>
      <w:proofErr w:type="gramStart"/>
      <w:r w:rsidRPr="00D47EF7">
        <w:rPr>
          <w:rFonts w:asciiTheme="majorHAnsi" w:hAnsiTheme="majorHAnsi" w:cstheme="majorHAnsi"/>
          <w:sz w:val="22"/>
          <w:szCs w:val="22"/>
        </w:rPr>
        <w:t>)  Advantages</w:t>
      </w:r>
      <w:proofErr w:type="gramEnd"/>
      <w:r w:rsidRPr="00D47EF7">
        <w:rPr>
          <w:rFonts w:asciiTheme="majorHAnsi" w:hAnsiTheme="majorHAnsi" w:cstheme="majorHAnsi"/>
          <w:sz w:val="22"/>
          <w:szCs w:val="22"/>
        </w:rPr>
        <w:t xml:space="preserve"> of SRM by H</w:t>
      </w:r>
      <w:r w:rsidRPr="00D47EF7">
        <w:rPr>
          <w:rFonts w:asciiTheme="majorHAnsi" w:hAnsiTheme="majorHAnsi" w:cstheme="majorHAnsi"/>
          <w:sz w:val="22"/>
          <w:szCs w:val="22"/>
          <w:vertAlign w:val="subscript"/>
        </w:rPr>
        <w:t>2</w:t>
      </w:r>
      <w:r w:rsidRPr="00D47EF7">
        <w:rPr>
          <w:rFonts w:asciiTheme="majorHAnsi" w:hAnsiTheme="majorHAnsi" w:cstheme="majorHAnsi"/>
          <w:sz w:val="22"/>
          <w:szCs w:val="22"/>
        </w:rPr>
        <w:t>SO</w:t>
      </w:r>
      <w:r w:rsidRPr="00D47EF7">
        <w:rPr>
          <w:rFonts w:asciiTheme="majorHAnsi" w:hAnsiTheme="majorHAnsi" w:cstheme="majorHAnsi"/>
          <w:sz w:val="22"/>
          <w:szCs w:val="22"/>
          <w:vertAlign w:val="subscript"/>
        </w:rPr>
        <w:t>4</w:t>
      </w:r>
      <w:r w:rsidRPr="00D47EF7">
        <w:rPr>
          <w:rFonts w:asciiTheme="majorHAnsi" w:hAnsiTheme="majorHAnsi" w:cstheme="majorHAnsi"/>
          <w:sz w:val="22"/>
          <w:szCs w:val="22"/>
        </w:rPr>
        <w:t xml:space="preserve"> injection: Scalability, </w:t>
      </w:r>
      <w:proofErr w:type="spellStart"/>
      <w:r w:rsidRPr="00D47EF7">
        <w:rPr>
          <w:rFonts w:asciiTheme="majorHAnsi" w:hAnsiTheme="majorHAnsi" w:cstheme="majorHAnsi"/>
          <w:sz w:val="22"/>
          <w:szCs w:val="22"/>
        </w:rPr>
        <w:t>steerability</w:t>
      </w:r>
      <w:proofErr w:type="spellEnd"/>
      <w:r w:rsidRPr="00D47EF7">
        <w:rPr>
          <w:rFonts w:asciiTheme="majorHAnsi" w:hAnsiTheme="majorHAnsi" w:cstheme="majorHAnsi"/>
          <w:sz w:val="22"/>
          <w:szCs w:val="22"/>
        </w:rPr>
        <w:t xml:space="preserve">, and efficacy of hybrid injections, presented at Gordon Conference on Radiation Management Climate Science, </w:t>
      </w:r>
      <w:proofErr w:type="spellStart"/>
      <w:r w:rsidRPr="00D47EF7">
        <w:rPr>
          <w:rFonts w:asciiTheme="majorHAnsi" w:hAnsiTheme="majorHAnsi" w:cstheme="majorHAnsi"/>
          <w:sz w:val="22"/>
          <w:szCs w:val="22"/>
        </w:rPr>
        <w:t>Newry</w:t>
      </w:r>
      <w:proofErr w:type="spellEnd"/>
      <w:r w:rsidRPr="00D47EF7">
        <w:rPr>
          <w:rFonts w:asciiTheme="majorHAnsi" w:hAnsiTheme="majorHAnsi" w:cstheme="majorHAnsi"/>
          <w:sz w:val="22"/>
          <w:szCs w:val="22"/>
        </w:rPr>
        <w:t>, Maine, 23-28 July 2017.</w:t>
      </w:r>
    </w:p>
    <w:p w14:paraId="77C6566E" w14:textId="77777777" w:rsidR="00E70125" w:rsidRPr="00D47EF7" w:rsidRDefault="00E70125" w:rsidP="00E70125">
      <w:pPr>
        <w:pStyle w:val="NormalWeb"/>
        <w:ind w:left="360" w:hanging="360"/>
        <w:rPr>
          <w:rFonts w:asciiTheme="majorHAnsi" w:hAnsiTheme="majorHAnsi" w:cstheme="majorHAnsi"/>
          <w:sz w:val="22"/>
          <w:szCs w:val="22"/>
        </w:rPr>
      </w:pPr>
    </w:p>
    <w:p w14:paraId="0EEEB838" w14:textId="77777777" w:rsidR="0006431F" w:rsidRPr="00D47EF7" w:rsidRDefault="0006431F" w:rsidP="0006431F">
      <w:pPr>
        <w:ind w:left="720"/>
        <w:rPr>
          <w:rFonts w:asciiTheme="majorHAnsi" w:hAnsiTheme="majorHAnsi" w:cstheme="majorHAnsi"/>
          <w:sz w:val="22"/>
          <w:szCs w:val="22"/>
        </w:rPr>
      </w:pPr>
      <w:r w:rsidRPr="00D47EF7">
        <w:rPr>
          <w:rFonts w:asciiTheme="majorHAnsi" w:hAnsiTheme="majorHAnsi" w:cstheme="majorHAnsi"/>
          <w:sz w:val="22"/>
          <w:szCs w:val="22"/>
        </w:rPr>
        <w:t xml:space="preserve"> </w:t>
      </w:r>
    </w:p>
    <w:sectPr w:rsidR="0006431F" w:rsidRPr="00D47EF7" w:rsidSect="0085174C">
      <w:footerReference w:type="even" r:id="rId11"/>
      <w:footerReference w:type="default" r:id="rId12"/>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7B74F" w14:textId="77777777" w:rsidR="007C20CB" w:rsidRDefault="007C20CB" w:rsidP="0085174C">
      <w:r>
        <w:separator/>
      </w:r>
    </w:p>
  </w:endnote>
  <w:endnote w:type="continuationSeparator" w:id="0">
    <w:p w14:paraId="0D54EF4B" w14:textId="77777777" w:rsidR="007C20CB" w:rsidRDefault="007C20CB" w:rsidP="0085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8260C" w14:textId="77777777" w:rsidR="007C20CB" w:rsidRDefault="007C20CB" w:rsidP="00500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8656F" w14:textId="77777777" w:rsidR="007C20CB" w:rsidRDefault="007C20CB" w:rsidP="008517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B2A28" w14:textId="2BE55244" w:rsidR="007C20CB" w:rsidRDefault="007C20CB" w:rsidP="00500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D0D">
      <w:rPr>
        <w:rStyle w:val="PageNumber"/>
        <w:noProof/>
      </w:rPr>
      <w:t>1</w:t>
    </w:r>
    <w:r>
      <w:rPr>
        <w:rStyle w:val="PageNumber"/>
      </w:rPr>
      <w:fldChar w:fldCharType="end"/>
    </w:r>
  </w:p>
  <w:p w14:paraId="3CACB93D" w14:textId="77777777" w:rsidR="007C20CB" w:rsidRDefault="007C20CB" w:rsidP="008517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C770D" w14:textId="77777777" w:rsidR="007C20CB" w:rsidRDefault="007C20CB" w:rsidP="0085174C">
      <w:r>
        <w:separator/>
      </w:r>
    </w:p>
  </w:footnote>
  <w:footnote w:type="continuationSeparator" w:id="0">
    <w:p w14:paraId="0AC56305" w14:textId="77777777" w:rsidR="007C20CB" w:rsidRDefault="007C20CB" w:rsidP="008517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3857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8835D4E"/>
    <w:multiLevelType w:val="hybridMultilevel"/>
    <w:tmpl w:val="091A9FEE"/>
    <w:lvl w:ilvl="0" w:tplc="47AC2788">
      <w:numFmt w:val="bullet"/>
      <w:lvlText w:val="-"/>
      <w:lvlJc w:val="left"/>
      <w:pPr>
        <w:ind w:left="2520" w:hanging="360"/>
      </w:pPr>
      <w:rPr>
        <w:rFonts w:ascii="Calibri" w:eastAsiaTheme="minorEastAsia" w:hAnsi="Calibri" w:cstheme="majorHAns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15A119E"/>
    <w:multiLevelType w:val="hybridMultilevel"/>
    <w:tmpl w:val="7EC821B6"/>
    <w:lvl w:ilvl="0" w:tplc="89CE2E10">
      <w:numFmt w:val="bullet"/>
      <w:lvlText w:val="-"/>
      <w:lvlJc w:val="left"/>
      <w:pPr>
        <w:ind w:left="2520" w:hanging="360"/>
      </w:pPr>
      <w:rPr>
        <w:rFonts w:ascii="Calibri" w:eastAsiaTheme="minorEastAsia" w:hAnsi="Calibri" w:cstheme="majorHAns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6FCC3A8E"/>
    <w:multiLevelType w:val="hybridMultilevel"/>
    <w:tmpl w:val="662C01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0A160F"/>
    <w:multiLevelType w:val="multilevel"/>
    <w:tmpl w:val="662C01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700BC8B-4476-4736-8322-63A5B96F1D92}"/>
    <w:docVar w:name="dgnword-eventsink" w:val="305292816"/>
  </w:docVars>
  <w:rsids>
    <w:rsidRoot w:val="00E646EA"/>
    <w:rsid w:val="00020D77"/>
    <w:rsid w:val="000452E1"/>
    <w:rsid w:val="0006431F"/>
    <w:rsid w:val="0008241F"/>
    <w:rsid w:val="00095E22"/>
    <w:rsid w:val="00096CBE"/>
    <w:rsid w:val="000A4122"/>
    <w:rsid w:val="000D14AE"/>
    <w:rsid w:val="000E3F08"/>
    <w:rsid w:val="00107DCD"/>
    <w:rsid w:val="00113B89"/>
    <w:rsid w:val="0014186F"/>
    <w:rsid w:val="00160101"/>
    <w:rsid w:val="00160B18"/>
    <w:rsid w:val="00161A9A"/>
    <w:rsid w:val="001A2869"/>
    <w:rsid w:val="001D6F0D"/>
    <w:rsid w:val="001E5007"/>
    <w:rsid w:val="001E6CFF"/>
    <w:rsid w:val="002009A4"/>
    <w:rsid w:val="0022093F"/>
    <w:rsid w:val="002542B9"/>
    <w:rsid w:val="00265B56"/>
    <w:rsid w:val="00267566"/>
    <w:rsid w:val="00272F2A"/>
    <w:rsid w:val="002A5077"/>
    <w:rsid w:val="002B34E8"/>
    <w:rsid w:val="002B7C7B"/>
    <w:rsid w:val="002E2A29"/>
    <w:rsid w:val="002E79BD"/>
    <w:rsid w:val="00300ADD"/>
    <w:rsid w:val="00304DAC"/>
    <w:rsid w:val="00306621"/>
    <w:rsid w:val="003117E9"/>
    <w:rsid w:val="00341FC7"/>
    <w:rsid w:val="00373E2D"/>
    <w:rsid w:val="00381177"/>
    <w:rsid w:val="0038405F"/>
    <w:rsid w:val="00386FCB"/>
    <w:rsid w:val="00393BC1"/>
    <w:rsid w:val="003C50B2"/>
    <w:rsid w:val="003D031D"/>
    <w:rsid w:val="003D5E84"/>
    <w:rsid w:val="003D690F"/>
    <w:rsid w:val="00404212"/>
    <w:rsid w:val="00422994"/>
    <w:rsid w:val="004229D0"/>
    <w:rsid w:val="0043047C"/>
    <w:rsid w:val="00432292"/>
    <w:rsid w:val="00445260"/>
    <w:rsid w:val="00465307"/>
    <w:rsid w:val="0046604A"/>
    <w:rsid w:val="004A7020"/>
    <w:rsid w:val="004C3ADE"/>
    <w:rsid w:val="004D5C6E"/>
    <w:rsid w:val="00500A1A"/>
    <w:rsid w:val="00511A89"/>
    <w:rsid w:val="005212E3"/>
    <w:rsid w:val="005534C9"/>
    <w:rsid w:val="00553953"/>
    <w:rsid w:val="00554C23"/>
    <w:rsid w:val="00575216"/>
    <w:rsid w:val="00587BD0"/>
    <w:rsid w:val="00587F2C"/>
    <w:rsid w:val="005A0777"/>
    <w:rsid w:val="005A1166"/>
    <w:rsid w:val="005B051D"/>
    <w:rsid w:val="005B2F9E"/>
    <w:rsid w:val="005B46B0"/>
    <w:rsid w:val="00601472"/>
    <w:rsid w:val="006319F7"/>
    <w:rsid w:val="006341AC"/>
    <w:rsid w:val="00660056"/>
    <w:rsid w:val="00672A32"/>
    <w:rsid w:val="00697761"/>
    <w:rsid w:val="006B480F"/>
    <w:rsid w:val="006C10F3"/>
    <w:rsid w:val="006E051B"/>
    <w:rsid w:val="00703B6B"/>
    <w:rsid w:val="00730E99"/>
    <w:rsid w:val="00731788"/>
    <w:rsid w:val="00732A16"/>
    <w:rsid w:val="00740D57"/>
    <w:rsid w:val="00764D23"/>
    <w:rsid w:val="00765DCD"/>
    <w:rsid w:val="007917C1"/>
    <w:rsid w:val="007A02C7"/>
    <w:rsid w:val="007B1625"/>
    <w:rsid w:val="007C20CB"/>
    <w:rsid w:val="0081655A"/>
    <w:rsid w:val="00825978"/>
    <w:rsid w:val="00842E3E"/>
    <w:rsid w:val="00844B76"/>
    <w:rsid w:val="0085174C"/>
    <w:rsid w:val="00877A91"/>
    <w:rsid w:val="008929EF"/>
    <w:rsid w:val="008A0B2A"/>
    <w:rsid w:val="008B62E8"/>
    <w:rsid w:val="008F1517"/>
    <w:rsid w:val="008F46E0"/>
    <w:rsid w:val="008F4C18"/>
    <w:rsid w:val="008F7896"/>
    <w:rsid w:val="00900F18"/>
    <w:rsid w:val="009012FF"/>
    <w:rsid w:val="00904E4A"/>
    <w:rsid w:val="0092549E"/>
    <w:rsid w:val="00933680"/>
    <w:rsid w:val="0093420A"/>
    <w:rsid w:val="0094259F"/>
    <w:rsid w:val="00944D24"/>
    <w:rsid w:val="00954A7D"/>
    <w:rsid w:val="0095727D"/>
    <w:rsid w:val="00966BDD"/>
    <w:rsid w:val="00980D27"/>
    <w:rsid w:val="009830EF"/>
    <w:rsid w:val="00986D1B"/>
    <w:rsid w:val="009B20B8"/>
    <w:rsid w:val="009C5DAF"/>
    <w:rsid w:val="009D02D6"/>
    <w:rsid w:val="009D798A"/>
    <w:rsid w:val="009F3592"/>
    <w:rsid w:val="00A15C46"/>
    <w:rsid w:val="00A2031A"/>
    <w:rsid w:val="00A21FE3"/>
    <w:rsid w:val="00A362CA"/>
    <w:rsid w:val="00A423B8"/>
    <w:rsid w:val="00A565C6"/>
    <w:rsid w:val="00A60159"/>
    <w:rsid w:val="00A60ECD"/>
    <w:rsid w:val="00A60F03"/>
    <w:rsid w:val="00A71219"/>
    <w:rsid w:val="00AC3D78"/>
    <w:rsid w:val="00AE3391"/>
    <w:rsid w:val="00AE3572"/>
    <w:rsid w:val="00AF1FB9"/>
    <w:rsid w:val="00B212C6"/>
    <w:rsid w:val="00B40230"/>
    <w:rsid w:val="00B427C9"/>
    <w:rsid w:val="00B46666"/>
    <w:rsid w:val="00B50281"/>
    <w:rsid w:val="00B61003"/>
    <w:rsid w:val="00B743BE"/>
    <w:rsid w:val="00B762EF"/>
    <w:rsid w:val="00B84E45"/>
    <w:rsid w:val="00BC4D32"/>
    <w:rsid w:val="00C401F3"/>
    <w:rsid w:val="00C41043"/>
    <w:rsid w:val="00C50F63"/>
    <w:rsid w:val="00C746D2"/>
    <w:rsid w:val="00C75383"/>
    <w:rsid w:val="00C85CED"/>
    <w:rsid w:val="00CA0391"/>
    <w:rsid w:val="00CB16E3"/>
    <w:rsid w:val="00CE2D99"/>
    <w:rsid w:val="00CE4734"/>
    <w:rsid w:val="00CF5DBA"/>
    <w:rsid w:val="00CF739B"/>
    <w:rsid w:val="00D21D0D"/>
    <w:rsid w:val="00D47EF7"/>
    <w:rsid w:val="00D64373"/>
    <w:rsid w:val="00DA42A9"/>
    <w:rsid w:val="00DB644A"/>
    <w:rsid w:val="00DF05D1"/>
    <w:rsid w:val="00E1435C"/>
    <w:rsid w:val="00E16B79"/>
    <w:rsid w:val="00E200EB"/>
    <w:rsid w:val="00E20E95"/>
    <w:rsid w:val="00E21094"/>
    <w:rsid w:val="00E22B28"/>
    <w:rsid w:val="00E23C8D"/>
    <w:rsid w:val="00E2591D"/>
    <w:rsid w:val="00E25B01"/>
    <w:rsid w:val="00E322CD"/>
    <w:rsid w:val="00E373D1"/>
    <w:rsid w:val="00E478B2"/>
    <w:rsid w:val="00E56917"/>
    <w:rsid w:val="00E646EA"/>
    <w:rsid w:val="00E70125"/>
    <w:rsid w:val="00E76179"/>
    <w:rsid w:val="00E77928"/>
    <w:rsid w:val="00E901B2"/>
    <w:rsid w:val="00EA6377"/>
    <w:rsid w:val="00EB1B02"/>
    <w:rsid w:val="00EE1010"/>
    <w:rsid w:val="00F0193B"/>
    <w:rsid w:val="00F11AFE"/>
    <w:rsid w:val="00F2321E"/>
    <w:rsid w:val="00F458A8"/>
    <w:rsid w:val="00FB31E3"/>
    <w:rsid w:val="00FB63AD"/>
    <w:rsid w:val="00FE4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7878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373"/>
    <w:pPr>
      <w:ind w:left="720"/>
      <w:contextualSpacing/>
    </w:pPr>
  </w:style>
  <w:style w:type="paragraph" w:styleId="BalloonText">
    <w:name w:val="Balloon Text"/>
    <w:basedOn w:val="Normal"/>
    <w:link w:val="BalloonTextChar"/>
    <w:uiPriority w:val="99"/>
    <w:semiHidden/>
    <w:unhideWhenUsed/>
    <w:rsid w:val="00020D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77"/>
    <w:rPr>
      <w:rFonts w:ascii="Segoe UI" w:hAnsi="Segoe UI" w:cs="Segoe UI"/>
      <w:sz w:val="18"/>
      <w:szCs w:val="18"/>
    </w:rPr>
  </w:style>
  <w:style w:type="character" w:styleId="CommentReference">
    <w:name w:val="annotation reference"/>
    <w:basedOn w:val="DefaultParagraphFont"/>
    <w:uiPriority w:val="99"/>
    <w:semiHidden/>
    <w:unhideWhenUsed/>
    <w:rsid w:val="00E322CD"/>
    <w:rPr>
      <w:sz w:val="16"/>
      <w:szCs w:val="16"/>
    </w:rPr>
  </w:style>
  <w:style w:type="paragraph" w:styleId="CommentText">
    <w:name w:val="annotation text"/>
    <w:basedOn w:val="Normal"/>
    <w:link w:val="CommentTextChar"/>
    <w:uiPriority w:val="99"/>
    <w:semiHidden/>
    <w:unhideWhenUsed/>
    <w:rsid w:val="00E322CD"/>
    <w:rPr>
      <w:sz w:val="20"/>
      <w:szCs w:val="20"/>
    </w:rPr>
  </w:style>
  <w:style w:type="character" w:customStyle="1" w:styleId="CommentTextChar">
    <w:name w:val="Comment Text Char"/>
    <w:basedOn w:val="DefaultParagraphFont"/>
    <w:link w:val="CommentText"/>
    <w:uiPriority w:val="99"/>
    <w:semiHidden/>
    <w:rsid w:val="00E322CD"/>
    <w:rPr>
      <w:sz w:val="20"/>
      <w:szCs w:val="20"/>
    </w:rPr>
  </w:style>
  <w:style w:type="paragraph" w:styleId="CommentSubject">
    <w:name w:val="annotation subject"/>
    <w:basedOn w:val="CommentText"/>
    <w:next w:val="CommentText"/>
    <w:link w:val="CommentSubjectChar"/>
    <w:uiPriority w:val="99"/>
    <w:semiHidden/>
    <w:unhideWhenUsed/>
    <w:rsid w:val="00E322CD"/>
    <w:rPr>
      <w:b/>
      <w:bCs/>
    </w:rPr>
  </w:style>
  <w:style w:type="character" w:customStyle="1" w:styleId="CommentSubjectChar">
    <w:name w:val="Comment Subject Char"/>
    <w:basedOn w:val="CommentTextChar"/>
    <w:link w:val="CommentSubject"/>
    <w:uiPriority w:val="99"/>
    <w:semiHidden/>
    <w:rsid w:val="00E322CD"/>
    <w:rPr>
      <w:b/>
      <w:bCs/>
      <w:sz w:val="20"/>
      <w:szCs w:val="20"/>
    </w:rPr>
  </w:style>
  <w:style w:type="paragraph" w:styleId="NormalWeb">
    <w:name w:val="Normal (Web)"/>
    <w:basedOn w:val="Normal"/>
    <w:uiPriority w:val="99"/>
    <w:semiHidden/>
    <w:unhideWhenUsed/>
    <w:rsid w:val="00E70125"/>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FB31E3"/>
  </w:style>
  <w:style w:type="paragraph" w:styleId="Footer">
    <w:name w:val="footer"/>
    <w:basedOn w:val="Normal"/>
    <w:link w:val="FooterChar"/>
    <w:uiPriority w:val="99"/>
    <w:unhideWhenUsed/>
    <w:rsid w:val="0085174C"/>
    <w:pPr>
      <w:tabs>
        <w:tab w:val="center" w:pos="4320"/>
        <w:tab w:val="right" w:pos="8640"/>
      </w:tabs>
    </w:pPr>
  </w:style>
  <w:style w:type="character" w:customStyle="1" w:styleId="FooterChar">
    <w:name w:val="Footer Char"/>
    <w:basedOn w:val="DefaultParagraphFont"/>
    <w:link w:val="Footer"/>
    <w:uiPriority w:val="99"/>
    <w:rsid w:val="0085174C"/>
  </w:style>
  <w:style w:type="character" w:styleId="PageNumber">
    <w:name w:val="page number"/>
    <w:basedOn w:val="DefaultParagraphFont"/>
    <w:uiPriority w:val="99"/>
    <w:semiHidden/>
    <w:unhideWhenUsed/>
    <w:rsid w:val="0085174C"/>
  </w:style>
  <w:style w:type="character" w:styleId="Hyperlink">
    <w:name w:val="Hyperlink"/>
    <w:basedOn w:val="DefaultParagraphFont"/>
    <w:uiPriority w:val="99"/>
    <w:semiHidden/>
    <w:unhideWhenUsed/>
    <w:rsid w:val="00160101"/>
    <w:rPr>
      <w:color w:val="0000FF"/>
      <w:u w:val="single"/>
    </w:rPr>
  </w:style>
  <w:style w:type="character" w:styleId="FollowedHyperlink">
    <w:name w:val="FollowedHyperlink"/>
    <w:basedOn w:val="DefaultParagraphFont"/>
    <w:uiPriority w:val="99"/>
    <w:semiHidden/>
    <w:unhideWhenUsed/>
    <w:rsid w:val="0016010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373"/>
    <w:pPr>
      <w:ind w:left="720"/>
      <w:contextualSpacing/>
    </w:pPr>
  </w:style>
  <w:style w:type="paragraph" w:styleId="BalloonText">
    <w:name w:val="Balloon Text"/>
    <w:basedOn w:val="Normal"/>
    <w:link w:val="BalloonTextChar"/>
    <w:uiPriority w:val="99"/>
    <w:semiHidden/>
    <w:unhideWhenUsed/>
    <w:rsid w:val="00020D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77"/>
    <w:rPr>
      <w:rFonts w:ascii="Segoe UI" w:hAnsi="Segoe UI" w:cs="Segoe UI"/>
      <w:sz w:val="18"/>
      <w:szCs w:val="18"/>
    </w:rPr>
  </w:style>
  <w:style w:type="character" w:styleId="CommentReference">
    <w:name w:val="annotation reference"/>
    <w:basedOn w:val="DefaultParagraphFont"/>
    <w:uiPriority w:val="99"/>
    <w:semiHidden/>
    <w:unhideWhenUsed/>
    <w:rsid w:val="00E322CD"/>
    <w:rPr>
      <w:sz w:val="16"/>
      <w:szCs w:val="16"/>
    </w:rPr>
  </w:style>
  <w:style w:type="paragraph" w:styleId="CommentText">
    <w:name w:val="annotation text"/>
    <w:basedOn w:val="Normal"/>
    <w:link w:val="CommentTextChar"/>
    <w:uiPriority w:val="99"/>
    <w:semiHidden/>
    <w:unhideWhenUsed/>
    <w:rsid w:val="00E322CD"/>
    <w:rPr>
      <w:sz w:val="20"/>
      <w:szCs w:val="20"/>
    </w:rPr>
  </w:style>
  <w:style w:type="character" w:customStyle="1" w:styleId="CommentTextChar">
    <w:name w:val="Comment Text Char"/>
    <w:basedOn w:val="DefaultParagraphFont"/>
    <w:link w:val="CommentText"/>
    <w:uiPriority w:val="99"/>
    <w:semiHidden/>
    <w:rsid w:val="00E322CD"/>
    <w:rPr>
      <w:sz w:val="20"/>
      <w:szCs w:val="20"/>
    </w:rPr>
  </w:style>
  <w:style w:type="paragraph" w:styleId="CommentSubject">
    <w:name w:val="annotation subject"/>
    <w:basedOn w:val="CommentText"/>
    <w:next w:val="CommentText"/>
    <w:link w:val="CommentSubjectChar"/>
    <w:uiPriority w:val="99"/>
    <w:semiHidden/>
    <w:unhideWhenUsed/>
    <w:rsid w:val="00E322CD"/>
    <w:rPr>
      <w:b/>
      <w:bCs/>
    </w:rPr>
  </w:style>
  <w:style w:type="character" w:customStyle="1" w:styleId="CommentSubjectChar">
    <w:name w:val="Comment Subject Char"/>
    <w:basedOn w:val="CommentTextChar"/>
    <w:link w:val="CommentSubject"/>
    <w:uiPriority w:val="99"/>
    <w:semiHidden/>
    <w:rsid w:val="00E322CD"/>
    <w:rPr>
      <w:b/>
      <w:bCs/>
      <w:sz w:val="20"/>
      <w:szCs w:val="20"/>
    </w:rPr>
  </w:style>
  <w:style w:type="paragraph" w:styleId="NormalWeb">
    <w:name w:val="Normal (Web)"/>
    <w:basedOn w:val="Normal"/>
    <w:uiPriority w:val="99"/>
    <w:semiHidden/>
    <w:unhideWhenUsed/>
    <w:rsid w:val="00E70125"/>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FB31E3"/>
  </w:style>
  <w:style w:type="paragraph" w:styleId="Footer">
    <w:name w:val="footer"/>
    <w:basedOn w:val="Normal"/>
    <w:link w:val="FooterChar"/>
    <w:uiPriority w:val="99"/>
    <w:unhideWhenUsed/>
    <w:rsid w:val="0085174C"/>
    <w:pPr>
      <w:tabs>
        <w:tab w:val="center" w:pos="4320"/>
        <w:tab w:val="right" w:pos="8640"/>
      </w:tabs>
    </w:pPr>
  </w:style>
  <w:style w:type="character" w:customStyle="1" w:styleId="FooterChar">
    <w:name w:val="Footer Char"/>
    <w:basedOn w:val="DefaultParagraphFont"/>
    <w:link w:val="Footer"/>
    <w:uiPriority w:val="99"/>
    <w:rsid w:val="0085174C"/>
  </w:style>
  <w:style w:type="character" w:styleId="PageNumber">
    <w:name w:val="page number"/>
    <w:basedOn w:val="DefaultParagraphFont"/>
    <w:uiPriority w:val="99"/>
    <w:semiHidden/>
    <w:unhideWhenUsed/>
    <w:rsid w:val="0085174C"/>
  </w:style>
  <w:style w:type="character" w:styleId="Hyperlink">
    <w:name w:val="Hyperlink"/>
    <w:basedOn w:val="DefaultParagraphFont"/>
    <w:uiPriority w:val="99"/>
    <w:semiHidden/>
    <w:unhideWhenUsed/>
    <w:rsid w:val="00160101"/>
    <w:rPr>
      <w:color w:val="0000FF"/>
      <w:u w:val="single"/>
    </w:rPr>
  </w:style>
  <w:style w:type="character" w:styleId="FollowedHyperlink">
    <w:name w:val="FollowedHyperlink"/>
    <w:basedOn w:val="DefaultParagraphFont"/>
    <w:uiPriority w:val="99"/>
    <w:semiHidden/>
    <w:unhideWhenUsed/>
    <w:rsid w:val="001601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3573">
      <w:bodyDiv w:val="1"/>
      <w:marLeft w:val="0"/>
      <w:marRight w:val="0"/>
      <w:marTop w:val="0"/>
      <w:marBottom w:val="0"/>
      <w:divBdr>
        <w:top w:val="none" w:sz="0" w:space="0" w:color="auto"/>
        <w:left w:val="none" w:sz="0" w:space="0" w:color="auto"/>
        <w:bottom w:val="none" w:sz="0" w:space="0" w:color="auto"/>
        <w:right w:val="none" w:sz="0" w:space="0" w:color="auto"/>
      </w:divBdr>
    </w:div>
    <w:div w:id="135338085">
      <w:bodyDiv w:val="1"/>
      <w:marLeft w:val="0"/>
      <w:marRight w:val="0"/>
      <w:marTop w:val="0"/>
      <w:marBottom w:val="0"/>
      <w:divBdr>
        <w:top w:val="none" w:sz="0" w:space="0" w:color="auto"/>
        <w:left w:val="none" w:sz="0" w:space="0" w:color="auto"/>
        <w:bottom w:val="none" w:sz="0" w:space="0" w:color="auto"/>
        <w:right w:val="none" w:sz="0" w:space="0" w:color="auto"/>
      </w:divBdr>
      <w:divsChild>
        <w:div w:id="1344819826">
          <w:marLeft w:val="720"/>
          <w:marRight w:val="0"/>
          <w:marTop w:val="0"/>
          <w:marBottom w:val="0"/>
          <w:divBdr>
            <w:top w:val="none" w:sz="0" w:space="0" w:color="auto"/>
            <w:left w:val="none" w:sz="0" w:space="0" w:color="auto"/>
            <w:bottom w:val="none" w:sz="0" w:space="0" w:color="auto"/>
            <w:right w:val="none" w:sz="0" w:space="0" w:color="auto"/>
          </w:divBdr>
        </w:div>
      </w:divsChild>
    </w:div>
    <w:div w:id="489758194">
      <w:bodyDiv w:val="1"/>
      <w:marLeft w:val="0"/>
      <w:marRight w:val="0"/>
      <w:marTop w:val="0"/>
      <w:marBottom w:val="0"/>
      <w:divBdr>
        <w:top w:val="none" w:sz="0" w:space="0" w:color="auto"/>
        <w:left w:val="none" w:sz="0" w:space="0" w:color="auto"/>
        <w:bottom w:val="none" w:sz="0" w:space="0" w:color="auto"/>
        <w:right w:val="none" w:sz="0" w:space="0" w:color="auto"/>
      </w:divBdr>
      <w:divsChild>
        <w:div w:id="1771314048">
          <w:marLeft w:val="720"/>
          <w:marRight w:val="0"/>
          <w:marTop w:val="0"/>
          <w:marBottom w:val="0"/>
          <w:divBdr>
            <w:top w:val="none" w:sz="0" w:space="0" w:color="auto"/>
            <w:left w:val="none" w:sz="0" w:space="0" w:color="auto"/>
            <w:bottom w:val="none" w:sz="0" w:space="0" w:color="auto"/>
            <w:right w:val="none" w:sz="0" w:space="0" w:color="auto"/>
          </w:divBdr>
        </w:div>
      </w:divsChild>
    </w:div>
    <w:div w:id="659387654">
      <w:bodyDiv w:val="1"/>
      <w:marLeft w:val="0"/>
      <w:marRight w:val="0"/>
      <w:marTop w:val="0"/>
      <w:marBottom w:val="0"/>
      <w:divBdr>
        <w:top w:val="none" w:sz="0" w:space="0" w:color="auto"/>
        <w:left w:val="none" w:sz="0" w:space="0" w:color="auto"/>
        <w:bottom w:val="none" w:sz="0" w:space="0" w:color="auto"/>
        <w:right w:val="none" w:sz="0" w:space="0" w:color="auto"/>
      </w:divBdr>
      <w:divsChild>
        <w:div w:id="472022866">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13A577B033F46B361731A2330413C" ma:contentTypeVersion="8" ma:contentTypeDescription="Create a new document." ma:contentTypeScope="" ma:versionID="1ae592fa45608991008719549096b51a">
  <xsd:schema xmlns:xsd="http://www.w3.org/2001/XMLSchema" xmlns:xs="http://www.w3.org/2001/XMLSchema" xmlns:p="http://schemas.microsoft.com/office/2006/metadata/properties" xmlns:ns2="35ab5c87-4bd9-4333-a6f5-8b5ce3b4d390" xmlns:ns3="4ef68177-11f8-46d2-9ff9-b6dcce314ec8" targetNamespace="http://schemas.microsoft.com/office/2006/metadata/properties" ma:root="true" ma:fieldsID="10334ad3dac6165292846872128a78c6" ns2:_="" ns3:_="">
    <xsd:import namespace="35ab5c87-4bd9-4333-a6f5-8b5ce3b4d390"/>
    <xsd:import namespace="4ef68177-11f8-46d2-9ff9-b6dcce314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b5c87-4bd9-4333-a6f5-8b5ce3b4d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68177-11f8-46d2-9ff9-b6dcce314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F4C8F-6BE4-4919-BA4E-DF8358E8F4AF}">
  <ds:schemaRefs>
    <ds:schemaRef ds:uri="35ab5c87-4bd9-4333-a6f5-8b5ce3b4d390"/>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4ef68177-11f8-46d2-9ff9-b6dcce314ec8"/>
    <ds:schemaRef ds:uri="http://purl.org/dc/dcmitype/"/>
  </ds:schemaRefs>
</ds:datastoreItem>
</file>

<file path=customXml/itemProps2.xml><?xml version="1.0" encoding="utf-8"?>
<ds:datastoreItem xmlns:ds="http://schemas.openxmlformats.org/officeDocument/2006/customXml" ds:itemID="{1936C7B7-AB0B-42CF-9DC1-115E915B8476}">
  <ds:schemaRefs>
    <ds:schemaRef ds:uri="http://schemas.microsoft.com/sharepoint/v3/contenttype/forms"/>
  </ds:schemaRefs>
</ds:datastoreItem>
</file>

<file path=customXml/itemProps3.xml><?xml version="1.0" encoding="utf-8"?>
<ds:datastoreItem xmlns:ds="http://schemas.openxmlformats.org/officeDocument/2006/customXml" ds:itemID="{1806E083-1B84-40D5-B931-F5C0A572A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b5c87-4bd9-4333-a6f5-8b5ce3b4d390"/>
    <ds:schemaRef ds:uri="4ef68177-11f8-46d2-9ff9-b6dcce31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1373</Words>
  <Characters>7829</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Weisenstein</dc:creator>
  <cp:keywords/>
  <dc:description/>
  <cp:lastModifiedBy>Debra Weisenstein</cp:lastModifiedBy>
  <cp:revision>3</cp:revision>
  <cp:lastPrinted>2017-10-24T16:59:00Z</cp:lastPrinted>
  <dcterms:created xsi:type="dcterms:W3CDTF">2018-08-13T19:16:00Z</dcterms:created>
  <dcterms:modified xsi:type="dcterms:W3CDTF">2018-08-13T19:17:00Z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0x010100D4D13A577B033F46B361731A2330413C</vt:lpwstr>
  </property>
</Properties>
</file>